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E6" w:rsidRDefault="001A3EE6" w:rsidP="001A3EE6">
      <w:pPr>
        <w:rPr>
          <w:rFonts w:asciiTheme="minorEastAsia" w:hAnsiTheme="minorEastAsia"/>
          <w:sz w:val="24"/>
        </w:rPr>
      </w:pPr>
      <w:r w:rsidRPr="001A3EE6">
        <w:rPr>
          <w:rFonts w:asciiTheme="minorEastAsia" w:hAnsiTheme="minorEastAsia" w:hint="eastAsia"/>
          <w:sz w:val="24"/>
        </w:rPr>
        <w:t>1世帯当たりの年間収入額・貯蓄額・負債額（NAGOYAライフ）</w:t>
      </w:r>
      <w:r>
        <w:rPr>
          <w:rFonts w:asciiTheme="minorEastAsia" w:hAnsiTheme="minorEastAsia" w:hint="eastAsia"/>
          <w:sz w:val="24"/>
        </w:rPr>
        <w:t xml:space="preserve">　注釈</w:t>
      </w:r>
    </w:p>
    <w:p w:rsidR="001A3EE6" w:rsidRPr="001A3EE6" w:rsidRDefault="001A3EE6" w:rsidP="001A3EE6">
      <w:pPr>
        <w:rPr>
          <w:rFonts w:asciiTheme="minorEastAsia" w:hAnsiTheme="minorEastAsia"/>
          <w:sz w:val="24"/>
        </w:rPr>
      </w:pPr>
    </w:p>
    <w:p w:rsidR="00961401" w:rsidRPr="00091182" w:rsidRDefault="001A3EE6" w:rsidP="00091182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AB4974" w:rsidRPr="00091182">
        <w:rPr>
          <w:rFonts w:asciiTheme="minorEastAsia" w:hAnsiTheme="minorEastAsia" w:hint="eastAsia"/>
          <w:sz w:val="24"/>
        </w:rPr>
        <w:t>農林漁家世帯を含む二人以上の世帯（勤労者世帯及び勤労者以外の</w:t>
      </w:r>
      <w:r w:rsidR="00961401" w:rsidRPr="00091182">
        <w:rPr>
          <w:rFonts w:asciiTheme="minorEastAsia" w:hAnsiTheme="minorEastAsia" w:hint="eastAsia"/>
          <w:sz w:val="24"/>
        </w:rPr>
        <w:t>世帯）</w:t>
      </w:r>
      <w:r w:rsidR="00AB4974" w:rsidRPr="00091182">
        <w:rPr>
          <w:rFonts w:asciiTheme="minorEastAsia" w:hAnsiTheme="minorEastAsia" w:hint="eastAsia"/>
          <w:sz w:val="24"/>
        </w:rPr>
        <w:t>の数値である。</w:t>
      </w:r>
    </w:p>
    <w:p w:rsidR="00D95861" w:rsidRDefault="00D95861" w:rsidP="00D95861">
      <w:pPr>
        <w:rPr>
          <w:rFonts w:asciiTheme="minorEastAsia" w:hAnsiTheme="minorEastAsia"/>
          <w:sz w:val="24"/>
        </w:rPr>
      </w:pPr>
    </w:p>
    <w:p w:rsidR="00091182" w:rsidRDefault="00091182" w:rsidP="00091182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AB4974" w:rsidRPr="00091182">
        <w:rPr>
          <w:rFonts w:asciiTheme="minorEastAsia" w:hAnsiTheme="minorEastAsia" w:hint="eastAsia"/>
          <w:sz w:val="24"/>
        </w:rPr>
        <w:t>貯蓄とは、ゆうちょ銀行、郵便貯金簡易生命保険管理・郵便局ネットワーク支援機構、銀行及びその他の金融機関</w:t>
      </w:r>
      <w:r w:rsidR="000120D0" w:rsidRPr="00091182">
        <w:rPr>
          <w:rFonts w:asciiTheme="minorEastAsia" w:hAnsiTheme="minorEastAsia" w:hint="eastAsia"/>
          <w:sz w:val="24"/>
        </w:rPr>
        <w:t>（普通銀行等）への預貯金、生命保険及び積立型損害保険の掛金（加入してからの掛金の払込総額）並びに株式、債券、投資信託、金銭信託等の有価証券（株式及び投資信託については調査時点の時価、債券及び貸付信託・金銭信託については額面）といった金融機関への貯蓄と</w:t>
      </w:r>
      <w:r w:rsidR="00AC575F" w:rsidRPr="00091182">
        <w:rPr>
          <w:rFonts w:asciiTheme="minorEastAsia" w:hAnsiTheme="minorEastAsia" w:hint="eastAsia"/>
          <w:sz w:val="24"/>
        </w:rPr>
        <w:t>、社内預金、勤め先の共済組合などの金融機関外への貯蓄の合計をいう</w:t>
      </w:r>
      <w:r w:rsidR="000120D0" w:rsidRPr="00091182">
        <w:rPr>
          <w:rFonts w:asciiTheme="minorEastAsia" w:hAnsiTheme="minorEastAsia" w:hint="eastAsia"/>
          <w:sz w:val="24"/>
        </w:rPr>
        <w:t>。</w:t>
      </w:r>
    </w:p>
    <w:p w:rsidR="00D95861" w:rsidRPr="00091182" w:rsidRDefault="00D95861" w:rsidP="00091182">
      <w:pPr>
        <w:pStyle w:val="a3"/>
        <w:ind w:leftChars="0" w:left="1080" w:firstLineChars="100" w:firstLine="240"/>
        <w:rPr>
          <w:rFonts w:asciiTheme="minorEastAsia" w:hAnsiTheme="minorEastAsia"/>
          <w:sz w:val="24"/>
        </w:rPr>
      </w:pPr>
      <w:r w:rsidRPr="00091182">
        <w:rPr>
          <w:rFonts w:asciiTheme="minorEastAsia" w:hAnsiTheme="minorEastAsia" w:hint="eastAsia"/>
          <w:sz w:val="24"/>
        </w:rPr>
        <w:t>なお、貯蓄は世帯全体の貯蓄であり、また、個人営業世帯などの貯蓄には家計用のほか事業用も含める。</w:t>
      </w:r>
    </w:p>
    <w:p w:rsidR="000120D0" w:rsidRPr="00B0272E" w:rsidRDefault="000120D0" w:rsidP="00AB4974">
      <w:pPr>
        <w:rPr>
          <w:rFonts w:asciiTheme="minorEastAsia" w:hAnsiTheme="minorEastAsia"/>
          <w:sz w:val="24"/>
        </w:rPr>
      </w:pPr>
    </w:p>
    <w:p w:rsidR="00091182" w:rsidRDefault="00091182" w:rsidP="00091182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120D0" w:rsidRPr="00091182">
        <w:rPr>
          <w:rFonts w:asciiTheme="minorEastAsia" w:hAnsiTheme="minorEastAsia" w:hint="eastAsia"/>
          <w:sz w:val="24"/>
        </w:rPr>
        <w:t>負債とは、ゆうちょ銀行、</w:t>
      </w:r>
      <w:r w:rsidR="00B0272E" w:rsidRPr="00091182">
        <w:rPr>
          <w:rFonts w:asciiTheme="minorEastAsia" w:hAnsiTheme="minorEastAsia" w:hint="eastAsia"/>
          <w:sz w:val="24"/>
        </w:rPr>
        <w:t>郵便貯金簡易生命保険管理・郵便局ネットワーク支援機構、銀行、生命保険会社、住宅金融支援機構などの金融機関からの借入金のほか、勤め先の会社、共済組合及び親戚・知人からの借入金並</w:t>
      </w:r>
      <w:r w:rsidR="00AC575F" w:rsidRPr="00091182">
        <w:rPr>
          <w:rFonts w:asciiTheme="minorEastAsia" w:hAnsiTheme="minorEastAsia" w:hint="eastAsia"/>
          <w:sz w:val="24"/>
        </w:rPr>
        <w:t>びに月賦・年賦の未払残高など金融機関外からの借入残高の合計をいう</w:t>
      </w:r>
      <w:r w:rsidR="00B0272E" w:rsidRPr="00091182">
        <w:rPr>
          <w:rFonts w:asciiTheme="minorEastAsia" w:hAnsiTheme="minorEastAsia" w:hint="eastAsia"/>
          <w:sz w:val="24"/>
        </w:rPr>
        <w:t>。</w:t>
      </w:r>
    </w:p>
    <w:p w:rsidR="000120D0" w:rsidRPr="00091182" w:rsidRDefault="00D95861" w:rsidP="00091182">
      <w:pPr>
        <w:pStyle w:val="a3"/>
        <w:ind w:leftChars="0" w:left="1080" w:firstLineChars="100" w:firstLine="240"/>
        <w:rPr>
          <w:rFonts w:asciiTheme="minorEastAsia" w:hAnsiTheme="minorEastAsia"/>
          <w:sz w:val="24"/>
        </w:rPr>
      </w:pPr>
      <w:r w:rsidRPr="00091182">
        <w:rPr>
          <w:rFonts w:asciiTheme="minorEastAsia" w:hAnsiTheme="minorEastAsia" w:hint="eastAsia"/>
          <w:sz w:val="24"/>
        </w:rPr>
        <w:t>なお、負債は世帯全体の負債であり、個人営業世帯などの負債には家計用のほか事業用の負債も含める。</w:t>
      </w:r>
    </w:p>
    <w:p w:rsidR="00B0272E" w:rsidRPr="00B0272E" w:rsidRDefault="00B0272E" w:rsidP="00AB4974">
      <w:pPr>
        <w:rPr>
          <w:rFonts w:asciiTheme="minorEastAsia" w:hAnsiTheme="minorEastAsia"/>
          <w:sz w:val="24"/>
        </w:rPr>
      </w:pPr>
    </w:p>
    <w:p w:rsidR="00B0272E" w:rsidRPr="00091182" w:rsidRDefault="00091182" w:rsidP="00091182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851F42">
        <w:rPr>
          <w:rFonts w:asciiTheme="minorEastAsia" w:hAnsiTheme="minorEastAsia" w:hint="eastAsia"/>
          <w:sz w:val="24"/>
        </w:rPr>
        <w:t>令和2</w:t>
      </w:r>
      <w:r w:rsidR="00B0272E" w:rsidRPr="00091182">
        <w:rPr>
          <w:rFonts w:asciiTheme="minorEastAsia" w:hAnsiTheme="minorEastAsia" w:hint="eastAsia"/>
          <w:sz w:val="24"/>
        </w:rPr>
        <w:t>年10月1日現在で人口100万人以上の12都市を「大都市」とする。また、「大都市平均」は当該12</w:t>
      </w:r>
      <w:r w:rsidR="001A3EE6">
        <w:rPr>
          <w:rFonts w:asciiTheme="minorEastAsia" w:hAnsiTheme="minorEastAsia" w:hint="eastAsia"/>
          <w:sz w:val="24"/>
        </w:rPr>
        <w:t>都市の単純平均であり、名古屋</w:t>
      </w:r>
      <w:r w:rsidR="00B0272E" w:rsidRPr="00091182">
        <w:rPr>
          <w:rFonts w:asciiTheme="minorEastAsia" w:hAnsiTheme="minorEastAsia" w:hint="eastAsia"/>
          <w:sz w:val="24"/>
        </w:rPr>
        <w:t>市統計課で算出した。</w:t>
      </w:r>
    </w:p>
    <w:p w:rsidR="00961401" w:rsidRPr="005F1840" w:rsidRDefault="00961401" w:rsidP="005F1840">
      <w:pPr>
        <w:rPr>
          <w:rFonts w:asciiTheme="minorEastAsia" w:hAnsiTheme="minorEastAsia" w:hint="eastAsia"/>
          <w:sz w:val="24"/>
        </w:rPr>
      </w:pPr>
      <w:bookmarkStart w:id="0" w:name="_GoBack"/>
      <w:bookmarkEnd w:id="0"/>
    </w:p>
    <w:sectPr w:rsidR="00961401" w:rsidRPr="005F1840" w:rsidSect="00F007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10" w:rsidRDefault="00C96610" w:rsidP="00B0272E">
      <w:r>
        <w:separator/>
      </w:r>
    </w:p>
  </w:endnote>
  <w:endnote w:type="continuationSeparator" w:id="0">
    <w:p w:rsidR="00C96610" w:rsidRDefault="00C96610" w:rsidP="00B0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10" w:rsidRDefault="00C96610" w:rsidP="00B0272E">
      <w:r>
        <w:separator/>
      </w:r>
    </w:p>
  </w:footnote>
  <w:footnote w:type="continuationSeparator" w:id="0">
    <w:p w:rsidR="00C96610" w:rsidRDefault="00C96610" w:rsidP="00B0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498"/>
    <w:multiLevelType w:val="hybridMultilevel"/>
    <w:tmpl w:val="F7B2FF0C"/>
    <w:lvl w:ilvl="0" w:tplc="C360C5F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A4C89"/>
    <w:multiLevelType w:val="hybridMultilevel"/>
    <w:tmpl w:val="BFA46BC0"/>
    <w:lvl w:ilvl="0" w:tplc="C360C5F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D1486"/>
    <w:multiLevelType w:val="hybridMultilevel"/>
    <w:tmpl w:val="1E70273C"/>
    <w:lvl w:ilvl="0" w:tplc="37948AC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1F0523"/>
    <w:multiLevelType w:val="hybridMultilevel"/>
    <w:tmpl w:val="9042C85C"/>
    <w:lvl w:ilvl="0" w:tplc="644049AE">
      <w:start w:val="1"/>
      <w:numFmt w:val="decimal"/>
      <w:lvlText w:val="(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403FB6"/>
    <w:multiLevelType w:val="hybridMultilevel"/>
    <w:tmpl w:val="1C4CDCD8"/>
    <w:lvl w:ilvl="0" w:tplc="C916D23E">
      <w:start w:val="1"/>
      <w:numFmt w:val="decimal"/>
      <w:lvlText w:val="(注%1)"/>
      <w:lvlJc w:val="lef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F81CC6"/>
    <w:multiLevelType w:val="hybridMultilevel"/>
    <w:tmpl w:val="8BDCEC1A"/>
    <w:lvl w:ilvl="0" w:tplc="644049AE">
      <w:start w:val="1"/>
      <w:numFmt w:val="decimal"/>
      <w:lvlText w:val="(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CA35B8"/>
    <w:multiLevelType w:val="hybridMultilevel"/>
    <w:tmpl w:val="82DEF04E"/>
    <w:lvl w:ilvl="0" w:tplc="E9F29EF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566B48"/>
    <w:multiLevelType w:val="hybridMultilevel"/>
    <w:tmpl w:val="3AB4823A"/>
    <w:lvl w:ilvl="0" w:tplc="C360C5F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6B78F6"/>
    <w:multiLevelType w:val="hybridMultilevel"/>
    <w:tmpl w:val="722EC17A"/>
    <w:lvl w:ilvl="0" w:tplc="C360C5F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74"/>
    <w:rsid w:val="000120D0"/>
    <w:rsid w:val="00091182"/>
    <w:rsid w:val="001A3EE6"/>
    <w:rsid w:val="002E5C83"/>
    <w:rsid w:val="003D718A"/>
    <w:rsid w:val="00454859"/>
    <w:rsid w:val="0048726B"/>
    <w:rsid w:val="00580685"/>
    <w:rsid w:val="005F1840"/>
    <w:rsid w:val="007C0B31"/>
    <w:rsid w:val="00851F42"/>
    <w:rsid w:val="00961401"/>
    <w:rsid w:val="00A95E3C"/>
    <w:rsid w:val="00AA5F54"/>
    <w:rsid w:val="00AB4974"/>
    <w:rsid w:val="00AC575F"/>
    <w:rsid w:val="00B0272E"/>
    <w:rsid w:val="00C96610"/>
    <w:rsid w:val="00D95861"/>
    <w:rsid w:val="00E01BB9"/>
    <w:rsid w:val="00F0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2889F3"/>
  <w15:chartTrackingRefBased/>
  <w15:docId w15:val="{C2A64C96-D1B8-4339-A33A-209C28E0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9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72E"/>
  </w:style>
  <w:style w:type="paragraph" w:styleId="a6">
    <w:name w:val="footer"/>
    <w:basedOn w:val="a"/>
    <w:link w:val="a7"/>
    <w:uiPriority w:val="99"/>
    <w:unhideWhenUsed/>
    <w:rsid w:val="00B02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72E"/>
  </w:style>
  <w:style w:type="paragraph" w:styleId="a8">
    <w:name w:val="Balloon Text"/>
    <w:basedOn w:val="a"/>
    <w:link w:val="a9"/>
    <w:uiPriority w:val="99"/>
    <w:semiHidden/>
    <w:unhideWhenUsed/>
    <w:rsid w:val="00F00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F59C-FAB1-4205-AEBB-6DCD782383DC}">
  <ds:schemaRefs>
    <ds:schemaRef ds:uri="http://schemas.openxmlformats.org/officeDocument/2006/bibliography"/>
  </ds:schemaRefs>
</ds:datastoreItem>
</file>