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2BE" w:rsidRDefault="003F0AFD">
      <w:r>
        <w:rPr>
          <w:noProof/>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9525</wp:posOffset>
                </wp:positionV>
                <wp:extent cx="6120130" cy="590550"/>
                <wp:effectExtent l="14605" t="13970" r="18415" b="14605"/>
                <wp:wrapNone/>
                <wp:docPr id="5" name="横巻き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590550"/>
                        </a:xfrm>
                        <a:prstGeom prst="horizontalScroll">
                          <a:avLst>
                            <a:gd name="adj" fmla="val 12500"/>
                          </a:avLst>
                        </a:prstGeom>
                        <a:solidFill>
                          <a:srgbClr val="FFFFFF"/>
                        </a:solidFill>
                        <a:ln w="19050" algn="ctr">
                          <a:solidFill>
                            <a:srgbClr val="385D8A"/>
                          </a:solidFill>
                          <a:round/>
                          <a:headEnd/>
                          <a:tailEnd/>
                        </a:ln>
                      </wps:spPr>
                      <wps:txbx>
                        <w:txbxContent>
                          <w:p w:rsidR="001962BE" w:rsidRPr="00E65B59" w:rsidRDefault="001962BE" w:rsidP="001962BE">
                            <w:pPr>
                              <w:spacing w:line="500" w:lineRule="exact"/>
                              <w:jc w:val="center"/>
                              <w:rPr>
                                <w:rFonts w:ascii="HG創英角ﾎﾟｯﾌﾟ体" w:eastAsia="HG創英角ﾎﾟｯﾌﾟ体" w:hAnsi="HG創英角ﾎﾟｯﾌﾟ体"/>
                                <w:color w:val="000000"/>
                                <w:sz w:val="40"/>
                                <w:szCs w:val="40"/>
                              </w:rPr>
                            </w:pPr>
                            <w:r w:rsidRPr="00E65B59">
                              <w:rPr>
                                <w:rFonts w:ascii="HG創英角ﾎﾟｯﾌﾟ体" w:eastAsia="HG創英角ﾎﾟｯﾌﾟ体" w:hAnsi="HG創英角ﾎﾟｯﾌﾟ体" w:hint="eastAsia"/>
                                <w:color w:val="000000"/>
                                <w:sz w:val="40"/>
                                <w:szCs w:val="40"/>
                              </w:rPr>
                              <w:t>出張‼統計スク</w:t>
                            </w:r>
                            <w:r w:rsidRPr="00E65B59">
                              <w:rPr>
                                <w:rFonts w:ascii="ＭＳ ゴシック" w:eastAsia="ＭＳ ゴシック" w:hAnsi="ＭＳ ゴシック" w:hint="eastAsia"/>
                                <w:color w:val="000000"/>
                                <w:sz w:val="40"/>
                                <w:szCs w:val="40"/>
                              </w:rPr>
                              <w:t>✏</w:t>
                            </w:r>
                            <w:r w:rsidRPr="00E65B59">
                              <w:rPr>
                                <w:rFonts w:ascii="HG創英角ﾎﾟｯﾌﾟ体" w:eastAsia="HG創英角ﾎﾟｯﾌﾟ体" w:hAnsi="HG創英角ﾎﾟｯﾌﾟ体" w:hint="eastAsia"/>
                                <w:color w:val="000000"/>
                                <w:sz w:val="40"/>
                                <w:szCs w:val="40"/>
                              </w:rPr>
                              <w:t>ルのご案内（</w:t>
                            </w:r>
                            <w:r w:rsidR="00607261">
                              <w:rPr>
                                <w:rFonts w:ascii="HG創英角ﾎﾟｯﾌﾟ体" w:eastAsia="HG創英角ﾎﾟｯﾌﾟ体" w:hAnsi="HG創英角ﾎﾟｯﾌﾟ体" w:hint="eastAsia"/>
                                <w:color w:val="000000"/>
                                <w:sz w:val="40"/>
                                <w:szCs w:val="40"/>
                              </w:rPr>
                              <w:t>令和</w:t>
                            </w:r>
                            <w:r w:rsidR="002522C9">
                              <w:rPr>
                                <w:rFonts w:ascii="HG創英角ﾎﾟｯﾌﾟ体" w:eastAsia="HG創英角ﾎﾟｯﾌﾟ体" w:hAnsi="HG創英角ﾎﾟｯﾌﾟ体"/>
                                <w:color w:val="000000"/>
                                <w:sz w:val="40"/>
                                <w:szCs w:val="40"/>
                              </w:rPr>
                              <w:t>7</w:t>
                            </w:r>
                            <w:r w:rsidRPr="00E65B59">
                              <w:rPr>
                                <w:rFonts w:ascii="HG創英角ﾎﾟｯﾌﾟ体" w:eastAsia="HG創英角ﾎﾟｯﾌﾟ体" w:hAnsi="HG創英角ﾎﾟｯﾌﾟ体" w:hint="eastAsia"/>
                                <w:color w:val="000000"/>
                                <w:sz w:val="40"/>
                                <w:szCs w:val="40"/>
                              </w:rPr>
                              <w:t>年度）</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75pt;width:481.9pt;height:46.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" strokecolor="#385d8a" strokeweight="1.5pt">
                <v:textbox>
                  <w:txbxContent>
                    <w:p w:rsidR="001962BE" w:rsidRPr="00E65B59" w:rsidRDefault="001962BE" w:rsidP="001962BE">
                      <w:pPr>
                        <w:spacing w:line="500" w:lineRule="exact"/>
                        <w:jc w:val="center"/>
                        <w:rPr>
                          <w:rFonts w:ascii="HG創英角ﾎﾟｯﾌﾟ体" w:eastAsia="HG創英角ﾎﾟｯﾌﾟ体" w:hAnsi="HG創英角ﾎﾟｯﾌﾟ体"/>
                          <w:color w:val="000000"/>
                          <w:sz w:val="40"/>
                          <w:szCs w:val="40"/>
                        </w:rPr>
                      </w:pPr>
                      <w:r w:rsidRPr="00E65B59">
                        <w:rPr>
                          <w:rFonts w:ascii="HG創英角ﾎﾟｯﾌﾟ体" w:eastAsia="HG創英角ﾎﾟｯﾌﾟ体" w:hAnsi="HG創英角ﾎﾟｯﾌﾟ体" w:hint="eastAsia"/>
                          <w:color w:val="000000"/>
                          <w:sz w:val="40"/>
                          <w:szCs w:val="40"/>
                        </w:rPr>
                        <w:t>出張‼統計スク</w:t>
                      </w:r>
                      <w:r w:rsidRPr="00E65B59">
                        <w:rPr>
                          <w:rFonts w:ascii="ＭＳ ゴシック" w:eastAsia="ＭＳ ゴシック" w:hAnsi="ＭＳ ゴシック" w:hint="eastAsia"/>
                          <w:color w:val="000000"/>
                          <w:sz w:val="40"/>
                          <w:szCs w:val="40"/>
                        </w:rPr>
                        <w:t>✏</w:t>
                      </w:r>
                      <w:r w:rsidRPr="00E65B59">
                        <w:rPr>
                          <w:rFonts w:ascii="HG創英角ﾎﾟｯﾌﾟ体" w:eastAsia="HG創英角ﾎﾟｯﾌﾟ体" w:hAnsi="HG創英角ﾎﾟｯﾌﾟ体" w:hint="eastAsia"/>
                          <w:color w:val="000000"/>
                          <w:sz w:val="40"/>
                          <w:szCs w:val="40"/>
                        </w:rPr>
                        <w:t>ルのご案内（</w:t>
                      </w:r>
                      <w:r w:rsidR="00607261">
                        <w:rPr>
                          <w:rFonts w:ascii="HG創英角ﾎﾟｯﾌﾟ体" w:eastAsia="HG創英角ﾎﾟｯﾌﾟ体" w:hAnsi="HG創英角ﾎﾟｯﾌﾟ体" w:hint="eastAsia"/>
                          <w:color w:val="000000"/>
                          <w:sz w:val="40"/>
                          <w:szCs w:val="40"/>
                        </w:rPr>
                        <w:t>令和</w:t>
                      </w:r>
                      <w:r w:rsidR="002522C9">
                        <w:rPr>
                          <w:rFonts w:ascii="HG創英角ﾎﾟｯﾌﾟ体" w:eastAsia="HG創英角ﾎﾟｯﾌﾟ体" w:hAnsi="HG創英角ﾎﾟｯﾌﾟ体"/>
                          <w:color w:val="000000"/>
                          <w:sz w:val="40"/>
                          <w:szCs w:val="40"/>
                        </w:rPr>
                        <w:t>7</w:t>
                      </w:r>
                      <w:r w:rsidRPr="00E65B59">
                        <w:rPr>
                          <w:rFonts w:ascii="HG創英角ﾎﾟｯﾌﾟ体" w:eastAsia="HG創英角ﾎﾟｯﾌﾟ体" w:hAnsi="HG創英角ﾎﾟｯﾌﾟ体" w:hint="eastAsia"/>
                          <w:color w:val="000000"/>
                          <w:sz w:val="40"/>
                          <w:szCs w:val="40"/>
                        </w:rPr>
                        <w:t>年度）</w:t>
                      </w:r>
                    </w:p>
                  </w:txbxContent>
                </v:textbox>
                <w10:wrap anchorx="margin"/>
              </v:shape>
            </w:pict>
          </mc:Fallback>
        </mc:AlternateContent>
      </w:r>
    </w:p>
    <w:p w:rsidR="001962BE" w:rsidRDefault="001962BE"/>
    <w:p w:rsidR="001962BE" w:rsidRDefault="001962BE"/>
    <w:p w:rsidR="001962BE" w:rsidRDefault="001962BE" w:rsidP="00F41FB1">
      <w:pPr>
        <w:autoSpaceDE w:val="0"/>
        <w:autoSpaceDN w:val="0"/>
        <w:ind w:left="238" w:firstLine="238"/>
        <w:rPr>
          <w:rFonts w:ascii="HG丸ｺﾞｼｯｸM-PRO" w:eastAsia="HG丸ｺﾞｼｯｸM-PRO" w:hAnsi="HG丸ｺﾞｼｯｸM-PRO"/>
          <w:sz w:val="24"/>
          <w:szCs w:val="24"/>
        </w:rPr>
      </w:pPr>
      <w:r w:rsidRPr="004B5631">
        <w:rPr>
          <w:rFonts w:ascii="HG丸ｺﾞｼｯｸM-PRO" w:eastAsia="HG丸ｺﾞｼｯｸM-PRO" w:hAnsi="HG丸ｺﾞｼｯｸM-PRO" w:hint="eastAsia"/>
          <w:sz w:val="24"/>
          <w:szCs w:val="24"/>
        </w:rPr>
        <w:t>出張！！統計スクールは、若い世代に統計の重要性を理解していただくことを目的として</w:t>
      </w:r>
      <w:r>
        <w:rPr>
          <w:rFonts w:ascii="HG丸ｺﾞｼｯｸM-PRO" w:eastAsia="HG丸ｺﾞｼｯｸM-PRO" w:hAnsi="HG丸ｺﾞｼｯｸM-PRO" w:hint="eastAsia"/>
          <w:sz w:val="24"/>
          <w:szCs w:val="24"/>
        </w:rPr>
        <w:t>、</w:t>
      </w:r>
      <w:r w:rsidR="00476625">
        <w:rPr>
          <w:rFonts w:ascii="HG丸ｺﾞｼｯｸM-PRO" w:eastAsia="HG丸ｺﾞｼｯｸM-PRO" w:hAnsi="HG丸ｺﾞｼｯｸM-PRO" w:hint="eastAsia"/>
          <w:sz w:val="24"/>
          <w:szCs w:val="24"/>
        </w:rPr>
        <w:t xml:space="preserve">　</w:t>
      </w:r>
      <w:r w:rsidRPr="004B5631">
        <w:rPr>
          <w:rFonts w:ascii="HG丸ｺﾞｼｯｸM-PRO" w:eastAsia="HG丸ｺﾞｼｯｸM-PRO" w:hAnsi="HG丸ｺﾞｼｯｸM-PRO" w:hint="eastAsia"/>
          <w:sz w:val="24"/>
          <w:szCs w:val="24"/>
        </w:rPr>
        <w:t>統計課の職員が市内の小・中学校を訪問して実施する講座です。統計データに関するクイズなどを通して楽しく統計に触れていただけます。</w:t>
      </w:r>
    </w:p>
    <w:p w:rsidR="001962BE" w:rsidRPr="000662BF" w:rsidRDefault="001962BE" w:rsidP="001962BE">
      <w:pPr>
        <w:autoSpaceDE w:val="0"/>
        <w:autoSpaceDN w:val="0"/>
        <w:ind w:leftChars="200" w:left="420" w:firstLineChars="100" w:firstLine="120"/>
        <w:rPr>
          <w:rFonts w:ascii="HG丸ｺﾞｼｯｸM-PRO" w:eastAsia="HG丸ｺﾞｼｯｸM-PRO" w:hAnsi="HG丸ｺﾞｼｯｸM-PRO"/>
          <w:sz w:val="12"/>
          <w:szCs w:val="24"/>
        </w:rPr>
      </w:pPr>
    </w:p>
    <w:p w:rsidR="001962BE" w:rsidRDefault="0067601F" w:rsidP="001962BE">
      <w:pPr>
        <w:autoSpaceDE w:val="0"/>
        <w:autoSpaceDN w:val="0"/>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bdr w:val="single" w:sz="4" w:space="0" w:color="auto"/>
        </w:rPr>
        <w:t>講座</w:t>
      </w:r>
      <w:r w:rsidR="001962BE" w:rsidRPr="001240E2">
        <w:rPr>
          <w:rFonts w:ascii="HG丸ｺﾞｼｯｸM-PRO" w:eastAsia="HG丸ｺﾞｼｯｸM-PRO" w:hAnsi="HG丸ｺﾞｼｯｸM-PRO" w:hint="eastAsia"/>
          <w:sz w:val="24"/>
          <w:szCs w:val="24"/>
          <w:bdr w:val="single" w:sz="4" w:space="0" w:color="auto"/>
        </w:rPr>
        <w:t>内容</w:t>
      </w:r>
    </w:p>
    <w:p w:rsidR="001962BE" w:rsidRDefault="00607261" w:rsidP="00476625">
      <w:pPr>
        <w:autoSpaceDE w:val="0"/>
        <w:autoSpaceDN w:val="0"/>
        <w:ind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対象となる児童・生徒ごとに</w:t>
      </w:r>
      <w:r w:rsidR="00F96140">
        <w:rPr>
          <w:rFonts w:ascii="HG丸ｺﾞｼｯｸM-PRO" w:eastAsia="HG丸ｺﾞｼｯｸM-PRO" w:hAnsi="HG丸ｺﾞｼｯｸM-PRO" w:hint="eastAsia"/>
          <w:sz w:val="24"/>
          <w:szCs w:val="24"/>
        </w:rPr>
        <w:t>、以下の</w:t>
      </w:r>
      <w:r>
        <w:rPr>
          <w:rFonts w:ascii="HG丸ｺﾞｼｯｸM-PRO" w:eastAsia="HG丸ｺﾞｼｯｸM-PRO" w:hAnsi="HG丸ｺﾞｼｯｸM-PRO" w:hint="eastAsia"/>
          <w:sz w:val="24"/>
          <w:szCs w:val="24"/>
        </w:rPr>
        <w:t>３</w:t>
      </w:r>
      <w:r w:rsidR="001962BE">
        <w:rPr>
          <w:rFonts w:ascii="HG丸ｺﾞｼｯｸM-PRO" w:eastAsia="HG丸ｺﾞｼｯｸM-PRO" w:hAnsi="HG丸ｺﾞｼｯｸM-PRO" w:hint="eastAsia"/>
          <w:sz w:val="24"/>
          <w:szCs w:val="24"/>
        </w:rPr>
        <w:t>つ</w:t>
      </w:r>
      <w:r>
        <w:rPr>
          <w:rFonts w:ascii="HG丸ｺﾞｼｯｸM-PRO" w:eastAsia="HG丸ｺﾞｼｯｸM-PRO" w:hAnsi="HG丸ｺﾞｼｯｸM-PRO" w:hint="eastAsia"/>
          <w:sz w:val="24"/>
          <w:szCs w:val="24"/>
        </w:rPr>
        <w:t>の資料</w:t>
      </w:r>
      <w:r w:rsidR="00F96140">
        <w:rPr>
          <w:rFonts w:ascii="HG丸ｺﾞｼｯｸM-PRO" w:eastAsia="HG丸ｺﾞｼｯｸM-PRO" w:hAnsi="HG丸ｺﾞｼｯｸM-PRO" w:hint="eastAsia"/>
          <w:sz w:val="24"/>
          <w:szCs w:val="24"/>
        </w:rPr>
        <w:t>に基づいて講座を行います</w:t>
      </w:r>
      <w:r w:rsidR="001962BE" w:rsidRPr="004B5631">
        <w:rPr>
          <w:rFonts w:ascii="HG丸ｺﾞｼｯｸM-PRO" w:eastAsia="HG丸ｺﾞｼｯｸM-PRO" w:hAnsi="HG丸ｺﾞｼｯｸM-PRO" w:hint="eastAsia"/>
          <w:sz w:val="24"/>
          <w:szCs w:val="24"/>
        </w:rPr>
        <w:t>。</w:t>
      </w:r>
    </w:p>
    <w:p w:rsidR="00607261" w:rsidRDefault="003F0AFD" w:rsidP="001962BE">
      <w:pPr>
        <w:autoSpaceDE w:val="0"/>
        <w:autoSpaceDN w:val="0"/>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simplePos x="0" y="0"/>
                <wp:positionH relativeFrom="margin">
                  <wp:posOffset>95250</wp:posOffset>
                </wp:positionH>
                <wp:positionV relativeFrom="paragraph">
                  <wp:posOffset>77470</wp:posOffset>
                </wp:positionV>
                <wp:extent cx="6473190" cy="720090"/>
                <wp:effectExtent l="0" t="0" r="22860" b="2286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190" cy="720090"/>
                        </a:xfrm>
                        <a:prstGeom prst="foldedCorner">
                          <a:avLst>
                            <a:gd name="adj" fmla="val 10495"/>
                          </a:avLst>
                        </a:prstGeom>
                        <a:solidFill>
                          <a:srgbClr val="C5E0B3"/>
                        </a:solidFill>
                        <a:ln w="9525">
                          <a:solidFill>
                            <a:srgbClr val="404040"/>
                          </a:solidFill>
                          <a:prstDash val="sysDot"/>
                          <a:round/>
                          <a:headEnd/>
                          <a:tailEnd/>
                        </a:ln>
                      </wps:spPr>
                      <wps:txbx>
                        <w:txbxContent>
                          <w:p w:rsidR="00607261" w:rsidRPr="00F0609C" w:rsidRDefault="00607261" w:rsidP="00607261">
                            <w:pPr>
                              <w:autoSpaceDE w:val="0"/>
                              <w:autoSpaceDN w:val="0"/>
                              <w:jc w:val="left"/>
                              <w:rPr>
                                <w:rFonts w:ascii="HGP創英角ｺﾞｼｯｸUB" w:eastAsia="HGP創英角ｺﾞｼｯｸUB" w:hAnsi="HGP創英角ｺﾞｼｯｸUB"/>
                                <w:sz w:val="24"/>
                                <w:szCs w:val="24"/>
                                <w:u w:val="single"/>
                              </w:rPr>
                            </w:pPr>
                            <w:r w:rsidRPr="00F0609C">
                              <w:rPr>
                                <w:rFonts w:ascii="HGP創英角ｺﾞｼｯｸUB" w:eastAsia="HGP創英角ｺﾞｼｯｸUB" w:hAnsi="HGP創英角ｺﾞｼｯｸUB" w:hint="eastAsia"/>
                                <w:sz w:val="24"/>
                                <w:szCs w:val="24"/>
                                <w:u w:val="single"/>
                              </w:rPr>
                              <w:t>「統計</w:t>
                            </w:r>
                            <w:r>
                              <w:rPr>
                                <w:rFonts w:ascii="HGP創英角ｺﾞｼｯｸUB" w:eastAsia="HGP創英角ｺﾞｼｯｸUB" w:hAnsi="HGP創英角ｺﾞｼｯｸUB" w:hint="eastAsia"/>
                                <w:sz w:val="24"/>
                                <w:szCs w:val="24"/>
                                <w:u w:val="single"/>
                              </w:rPr>
                              <w:t>ってなんだろう？」（小学校</w:t>
                            </w:r>
                            <w:r w:rsidR="00AD667D">
                              <w:rPr>
                                <w:rFonts w:ascii="HGP創英角ｺﾞｼｯｸUB" w:eastAsia="HGP創英角ｺﾞｼｯｸUB" w:hAnsi="HGP創英角ｺﾞｼｯｸUB" w:hint="eastAsia"/>
                                <w:sz w:val="24"/>
                                <w:szCs w:val="24"/>
                                <w:u w:val="single"/>
                              </w:rPr>
                              <w:t>４年生</w:t>
                            </w:r>
                            <w:r w:rsidRPr="00F0609C">
                              <w:rPr>
                                <w:rFonts w:ascii="HGP創英角ｺﾞｼｯｸUB" w:eastAsia="HGP創英角ｺﾞｼｯｸUB" w:hAnsi="HGP創英角ｺﾞｼｯｸUB" w:hint="eastAsia"/>
                                <w:sz w:val="24"/>
                                <w:szCs w:val="24"/>
                                <w:u w:val="single"/>
                              </w:rPr>
                              <w:t>向け）</w:t>
                            </w:r>
                          </w:p>
                          <w:p w:rsidR="00607261" w:rsidRPr="00607261" w:rsidRDefault="00607261" w:rsidP="00A17542">
                            <w:pPr>
                              <w:autoSpaceDE w:val="0"/>
                              <w:autoSpaceDN w:val="0"/>
                              <w:ind w:left="241" w:hanging="241"/>
                              <w:jc w:val="left"/>
                              <w:rPr>
                                <w:sz w:val="20"/>
                              </w:rPr>
                            </w:pPr>
                            <w:r w:rsidRPr="004B563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2"/>
                                <w:szCs w:val="24"/>
                              </w:rPr>
                              <w:t>児童のみなさんにとって</w:t>
                            </w:r>
                            <w:r w:rsidRPr="000662BF">
                              <w:rPr>
                                <w:rFonts w:ascii="HG丸ｺﾞｼｯｸM-PRO" w:eastAsia="HG丸ｺﾞｼｯｸM-PRO" w:hAnsi="HG丸ｺﾞｼｯｸM-PRO" w:hint="eastAsia"/>
                                <w:sz w:val="22"/>
                                <w:szCs w:val="24"/>
                              </w:rPr>
                              <w:t>身近な統計データを</w:t>
                            </w:r>
                            <w:r>
                              <w:rPr>
                                <w:rFonts w:ascii="HG丸ｺﾞｼｯｸM-PRO" w:eastAsia="HG丸ｺﾞｼｯｸM-PRO" w:hAnsi="HG丸ｺﾞｼｯｸM-PRO" w:hint="eastAsia"/>
                                <w:sz w:val="22"/>
                                <w:szCs w:val="24"/>
                              </w:rPr>
                              <w:t>使って</w:t>
                            </w:r>
                            <w:r w:rsidRPr="000662BF">
                              <w:rPr>
                                <w:rFonts w:ascii="HG丸ｺﾞｼｯｸM-PRO" w:eastAsia="HG丸ｺﾞｼｯｸM-PRO" w:hAnsi="HG丸ｺﾞｼｯｸM-PRO" w:hint="eastAsia"/>
                                <w:sz w:val="22"/>
                                <w:szCs w:val="24"/>
                              </w:rPr>
                              <w:t>統計の役割を学び、</w:t>
                            </w:r>
                            <w:r w:rsidR="001A6FE7">
                              <w:rPr>
                                <w:rFonts w:ascii="HG丸ｺﾞｼｯｸM-PRO" w:eastAsia="HG丸ｺﾞｼｯｸM-PRO" w:hAnsi="HG丸ｺﾞｼｯｸM-PRO" w:hint="eastAsia"/>
                                <w:sz w:val="22"/>
                                <w:szCs w:val="24"/>
                              </w:rPr>
                              <w:t>統計を使って</w:t>
                            </w:r>
                            <w:r w:rsidRPr="000662BF">
                              <w:rPr>
                                <w:rFonts w:ascii="HG丸ｺﾞｼｯｸM-PRO" w:eastAsia="HG丸ｺﾞｼｯｸM-PRO" w:hAnsi="HG丸ｺﾞｼｯｸM-PRO" w:hint="eastAsia"/>
                                <w:sz w:val="22"/>
                                <w:szCs w:val="24"/>
                              </w:rPr>
                              <w:t>将来</w:t>
                            </w:r>
                            <w:r>
                              <w:rPr>
                                <w:rFonts w:ascii="HG丸ｺﾞｼｯｸM-PRO" w:eastAsia="HG丸ｺﾞｼｯｸM-PRO" w:hAnsi="HG丸ｺﾞｼｯｸM-PRO" w:hint="eastAsia"/>
                                <w:sz w:val="22"/>
                                <w:szCs w:val="24"/>
                              </w:rPr>
                              <w:t>の</w:t>
                            </w:r>
                            <w:r w:rsidR="00771A08">
                              <w:rPr>
                                <w:rFonts w:ascii="HG丸ｺﾞｼｯｸM-PRO" w:eastAsia="HG丸ｺﾞｼｯｸM-PRO" w:hAnsi="HG丸ｺﾞｼｯｸM-PRO" w:hint="eastAsia"/>
                                <w:sz w:val="22"/>
                                <w:szCs w:val="24"/>
                              </w:rPr>
                              <w:t>ことを</w:t>
                            </w:r>
                            <w:r>
                              <w:rPr>
                                <w:rFonts w:ascii="HG丸ｺﾞｼｯｸM-PRO" w:eastAsia="HG丸ｺﾞｼｯｸM-PRO" w:hAnsi="HG丸ｺﾞｼｯｸM-PRO" w:hint="eastAsia"/>
                                <w:sz w:val="22"/>
                                <w:szCs w:val="24"/>
                              </w:rPr>
                              <w:t>考え</w:t>
                            </w:r>
                            <w:r w:rsidR="001A6FE7">
                              <w:rPr>
                                <w:rFonts w:ascii="HG丸ｺﾞｼｯｸM-PRO" w:eastAsia="HG丸ｺﾞｼｯｸM-PRO" w:hAnsi="HG丸ｺﾞｼｯｸM-PRO" w:hint="eastAsia"/>
                                <w:sz w:val="22"/>
                                <w:szCs w:val="24"/>
                              </w:rPr>
                              <w:t>ま</w:t>
                            </w:r>
                            <w:r w:rsidRPr="000662BF">
                              <w:rPr>
                                <w:rFonts w:ascii="HG丸ｺﾞｼｯｸM-PRO" w:eastAsia="HG丸ｺﾞｼｯｸM-PRO" w:hAnsi="HG丸ｺﾞｼｯｸM-PRO" w:hint="eastAsia"/>
                                <w:sz w:val="22"/>
                                <w:szCs w:val="24"/>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27" type="#_x0000_t65" style="position:absolute;left:0;text-align:left;margin-left:7.5pt;margin-top:6.1pt;width:509.7pt;height:5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" adj="19333" fillcolor="#c5e0b3" strokecolor="#404040">
                <v:stroke dashstyle="1 1"/>
                <v:textbox inset="5.85pt,.7pt,5.85pt,.7pt">
                  <w:txbxContent>
                    <w:p w:rsidR="00607261" w:rsidRPr="00F0609C" w:rsidRDefault="00607261" w:rsidP="00607261">
                      <w:pPr>
                        <w:autoSpaceDE w:val="0"/>
                        <w:autoSpaceDN w:val="0"/>
                        <w:jc w:val="left"/>
                        <w:rPr>
                          <w:rFonts w:ascii="HGP創英角ｺﾞｼｯｸUB" w:eastAsia="HGP創英角ｺﾞｼｯｸUB" w:hAnsi="HGP創英角ｺﾞｼｯｸUB"/>
                          <w:sz w:val="24"/>
                          <w:szCs w:val="24"/>
                          <w:u w:val="single"/>
                        </w:rPr>
                      </w:pPr>
                      <w:r w:rsidRPr="00F0609C">
                        <w:rPr>
                          <w:rFonts w:ascii="HGP創英角ｺﾞｼｯｸUB" w:eastAsia="HGP創英角ｺﾞｼｯｸUB" w:hAnsi="HGP創英角ｺﾞｼｯｸUB" w:hint="eastAsia"/>
                          <w:sz w:val="24"/>
                          <w:szCs w:val="24"/>
                          <w:u w:val="single"/>
                        </w:rPr>
                        <w:t>「統計</w:t>
                      </w:r>
                      <w:r>
                        <w:rPr>
                          <w:rFonts w:ascii="HGP創英角ｺﾞｼｯｸUB" w:eastAsia="HGP創英角ｺﾞｼｯｸUB" w:hAnsi="HGP創英角ｺﾞｼｯｸUB" w:hint="eastAsia"/>
                          <w:sz w:val="24"/>
                          <w:szCs w:val="24"/>
                          <w:u w:val="single"/>
                        </w:rPr>
                        <w:t>ってなんだろう？」（小学校</w:t>
                      </w:r>
                      <w:r w:rsidR="00AD667D">
                        <w:rPr>
                          <w:rFonts w:ascii="HGP創英角ｺﾞｼｯｸUB" w:eastAsia="HGP創英角ｺﾞｼｯｸUB" w:hAnsi="HGP創英角ｺﾞｼｯｸUB" w:hint="eastAsia"/>
                          <w:sz w:val="24"/>
                          <w:szCs w:val="24"/>
                          <w:u w:val="single"/>
                        </w:rPr>
                        <w:t>４年生</w:t>
                      </w:r>
                      <w:r w:rsidRPr="00F0609C">
                        <w:rPr>
                          <w:rFonts w:ascii="HGP創英角ｺﾞｼｯｸUB" w:eastAsia="HGP創英角ｺﾞｼｯｸUB" w:hAnsi="HGP創英角ｺﾞｼｯｸUB" w:hint="eastAsia"/>
                          <w:sz w:val="24"/>
                          <w:szCs w:val="24"/>
                          <w:u w:val="single"/>
                        </w:rPr>
                        <w:t>向け）</w:t>
                      </w:r>
                    </w:p>
                    <w:p w:rsidR="00607261" w:rsidRPr="00607261" w:rsidRDefault="00607261" w:rsidP="00A17542">
                      <w:pPr>
                        <w:autoSpaceDE w:val="0"/>
                        <w:autoSpaceDN w:val="0"/>
                        <w:ind w:left="241" w:hanging="241"/>
                        <w:jc w:val="left"/>
                        <w:rPr>
                          <w:sz w:val="20"/>
                        </w:rPr>
                      </w:pPr>
                      <w:r w:rsidRPr="004B563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2"/>
                          <w:szCs w:val="24"/>
                        </w:rPr>
                        <w:t>児童のみなさんにとって</w:t>
                      </w:r>
                      <w:r w:rsidRPr="000662BF">
                        <w:rPr>
                          <w:rFonts w:ascii="HG丸ｺﾞｼｯｸM-PRO" w:eastAsia="HG丸ｺﾞｼｯｸM-PRO" w:hAnsi="HG丸ｺﾞｼｯｸM-PRO" w:hint="eastAsia"/>
                          <w:sz w:val="22"/>
                          <w:szCs w:val="24"/>
                        </w:rPr>
                        <w:t>身近な統計データを</w:t>
                      </w:r>
                      <w:r>
                        <w:rPr>
                          <w:rFonts w:ascii="HG丸ｺﾞｼｯｸM-PRO" w:eastAsia="HG丸ｺﾞｼｯｸM-PRO" w:hAnsi="HG丸ｺﾞｼｯｸM-PRO" w:hint="eastAsia"/>
                          <w:sz w:val="22"/>
                          <w:szCs w:val="24"/>
                        </w:rPr>
                        <w:t>使って</w:t>
                      </w:r>
                      <w:r w:rsidRPr="000662BF">
                        <w:rPr>
                          <w:rFonts w:ascii="HG丸ｺﾞｼｯｸM-PRO" w:eastAsia="HG丸ｺﾞｼｯｸM-PRO" w:hAnsi="HG丸ｺﾞｼｯｸM-PRO" w:hint="eastAsia"/>
                          <w:sz w:val="22"/>
                          <w:szCs w:val="24"/>
                        </w:rPr>
                        <w:t>統計の役割を学び、</w:t>
                      </w:r>
                      <w:r w:rsidR="001A6FE7">
                        <w:rPr>
                          <w:rFonts w:ascii="HG丸ｺﾞｼｯｸM-PRO" w:eastAsia="HG丸ｺﾞｼｯｸM-PRO" w:hAnsi="HG丸ｺﾞｼｯｸM-PRO" w:hint="eastAsia"/>
                          <w:sz w:val="22"/>
                          <w:szCs w:val="24"/>
                        </w:rPr>
                        <w:t>統計を使って</w:t>
                      </w:r>
                      <w:r w:rsidRPr="000662BF">
                        <w:rPr>
                          <w:rFonts w:ascii="HG丸ｺﾞｼｯｸM-PRO" w:eastAsia="HG丸ｺﾞｼｯｸM-PRO" w:hAnsi="HG丸ｺﾞｼｯｸM-PRO" w:hint="eastAsia"/>
                          <w:sz w:val="22"/>
                          <w:szCs w:val="24"/>
                        </w:rPr>
                        <w:t>将来</w:t>
                      </w:r>
                      <w:r>
                        <w:rPr>
                          <w:rFonts w:ascii="HG丸ｺﾞｼｯｸM-PRO" w:eastAsia="HG丸ｺﾞｼｯｸM-PRO" w:hAnsi="HG丸ｺﾞｼｯｸM-PRO" w:hint="eastAsia"/>
                          <w:sz w:val="22"/>
                          <w:szCs w:val="24"/>
                        </w:rPr>
                        <w:t>の</w:t>
                      </w:r>
                      <w:r w:rsidR="00771A08">
                        <w:rPr>
                          <w:rFonts w:ascii="HG丸ｺﾞｼｯｸM-PRO" w:eastAsia="HG丸ｺﾞｼｯｸM-PRO" w:hAnsi="HG丸ｺﾞｼｯｸM-PRO" w:hint="eastAsia"/>
                          <w:sz w:val="22"/>
                          <w:szCs w:val="24"/>
                        </w:rPr>
                        <w:t>ことを</w:t>
                      </w:r>
                      <w:bookmarkStart w:id="1" w:name="_GoBack"/>
                      <w:bookmarkEnd w:id="1"/>
                      <w:r>
                        <w:rPr>
                          <w:rFonts w:ascii="HG丸ｺﾞｼｯｸM-PRO" w:eastAsia="HG丸ｺﾞｼｯｸM-PRO" w:hAnsi="HG丸ｺﾞｼｯｸM-PRO" w:hint="eastAsia"/>
                          <w:sz w:val="22"/>
                          <w:szCs w:val="24"/>
                        </w:rPr>
                        <w:t>考え</w:t>
                      </w:r>
                      <w:r w:rsidR="001A6FE7">
                        <w:rPr>
                          <w:rFonts w:ascii="HG丸ｺﾞｼｯｸM-PRO" w:eastAsia="HG丸ｺﾞｼｯｸM-PRO" w:hAnsi="HG丸ｺﾞｼｯｸM-PRO" w:hint="eastAsia"/>
                          <w:sz w:val="22"/>
                          <w:szCs w:val="24"/>
                        </w:rPr>
                        <w:t>ま</w:t>
                      </w:r>
                      <w:r w:rsidRPr="000662BF">
                        <w:rPr>
                          <w:rFonts w:ascii="HG丸ｺﾞｼｯｸM-PRO" w:eastAsia="HG丸ｺﾞｼｯｸM-PRO" w:hAnsi="HG丸ｺﾞｼｯｸM-PRO" w:hint="eastAsia"/>
                          <w:sz w:val="22"/>
                          <w:szCs w:val="24"/>
                        </w:rPr>
                        <w:t>す。</w:t>
                      </w:r>
                    </w:p>
                  </w:txbxContent>
                </v:textbox>
                <w10:wrap anchorx="margin"/>
              </v:shape>
            </w:pict>
          </mc:Fallback>
        </mc:AlternateContent>
      </w:r>
    </w:p>
    <w:p w:rsidR="00607261" w:rsidRDefault="00607261" w:rsidP="001962BE">
      <w:pPr>
        <w:autoSpaceDE w:val="0"/>
        <w:autoSpaceDN w:val="0"/>
        <w:rPr>
          <w:rFonts w:ascii="HG丸ｺﾞｼｯｸM-PRO" w:eastAsia="HG丸ｺﾞｼｯｸM-PRO" w:hAnsi="HG丸ｺﾞｼｯｸM-PRO"/>
          <w:sz w:val="24"/>
          <w:szCs w:val="24"/>
          <w:bdr w:val="single" w:sz="4" w:space="0" w:color="auto"/>
        </w:rPr>
      </w:pPr>
    </w:p>
    <w:p w:rsidR="00607261" w:rsidRDefault="00607261" w:rsidP="001962BE">
      <w:pPr>
        <w:autoSpaceDE w:val="0"/>
        <w:autoSpaceDN w:val="0"/>
        <w:rPr>
          <w:rFonts w:ascii="HG丸ｺﾞｼｯｸM-PRO" w:eastAsia="HG丸ｺﾞｼｯｸM-PRO" w:hAnsi="HG丸ｺﾞｼｯｸM-PRO"/>
          <w:sz w:val="24"/>
          <w:szCs w:val="24"/>
          <w:bdr w:val="single" w:sz="4" w:space="0" w:color="auto"/>
        </w:rPr>
      </w:pPr>
    </w:p>
    <w:p w:rsidR="00607261" w:rsidRDefault="00771A08" w:rsidP="001962BE">
      <w:pPr>
        <w:autoSpaceDE w:val="0"/>
        <w:autoSpaceDN w:val="0"/>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7216" behindDoc="0" locked="0" layoutInCell="1" allowOverlap="1">
                <wp:simplePos x="0" y="0"/>
                <wp:positionH relativeFrom="margin">
                  <wp:posOffset>95250</wp:posOffset>
                </wp:positionH>
                <wp:positionV relativeFrom="paragraph">
                  <wp:posOffset>212725</wp:posOffset>
                </wp:positionV>
                <wp:extent cx="6473190" cy="720090"/>
                <wp:effectExtent l="0" t="0" r="22860" b="228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190" cy="720090"/>
                        </a:xfrm>
                        <a:prstGeom prst="foldedCorner">
                          <a:avLst>
                            <a:gd name="adj" fmla="val 10495"/>
                          </a:avLst>
                        </a:prstGeom>
                        <a:solidFill>
                          <a:srgbClr val="CCECFF"/>
                        </a:solidFill>
                        <a:ln w="9525">
                          <a:solidFill>
                            <a:srgbClr val="404040"/>
                          </a:solidFill>
                          <a:prstDash val="sysDot"/>
                          <a:round/>
                          <a:headEnd/>
                          <a:tailEnd/>
                        </a:ln>
                      </wps:spPr>
                      <wps:txbx>
                        <w:txbxContent>
                          <w:p w:rsidR="001962BE" w:rsidRPr="00F0609C" w:rsidRDefault="001962BE" w:rsidP="001962BE">
                            <w:pPr>
                              <w:autoSpaceDE w:val="0"/>
                              <w:autoSpaceDN w:val="0"/>
                              <w:jc w:val="left"/>
                              <w:rPr>
                                <w:rFonts w:ascii="HGP創英角ｺﾞｼｯｸUB" w:eastAsia="HGP創英角ｺﾞｼｯｸUB" w:hAnsi="HGP創英角ｺﾞｼｯｸUB"/>
                                <w:sz w:val="24"/>
                                <w:szCs w:val="24"/>
                                <w:u w:val="single"/>
                              </w:rPr>
                            </w:pPr>
                            <w:r w:rsidRPr="00F0609C">
                              <w:rPr>
                                <w:rFonts w:ascii="HGP創英角ｺﾞｼｯｸUB" w:eastAsia="HGP創英角ｺﾞｼｯｸUB" w:hAnsi="HGP創英角ｺﾞｼｯｸUB" w:hint="eastAsia"/>
                                <w:sz w:val="24"/>
                                <w:szCs w:val="24"/>
                                <w:u w:val="single"/>
                              </w:rPr>
                              <w:t>「統計</w:t>
                            </w:r>
                            <w:r>
                              <w:rPr>
                                <w:rFonts w:ascii="HGP創英角ｺﾞｼｯｸUB" w:eastAsia="HGP創英角ｺﾞｼｯｸUB" w:hAnsi="HGP創英角ｺﾞｼｯｸUB" w:hint="eastAsia"/>
                                <w:sz w:val="24"/>
                                <w:szCs w:val="24"/>
                                <w:u w:val="single"/>
                              </w:rPr>
                              <w:t>データから見た私</w:t>
                            </w:r>
                            <w:r w:rsidRPr="00F0609C">
                              <w:rPr>
                                <w:rFonts w:ascii="HGP創英角ｺﾞｼｯｸUB" w:eastAsia="HGP創英角ｺﾞｼｯｸUB" w:hAnsi="HGP創英角ｺﾞｼｯｸUB" w:hint="eastAsia"/>
                                <w:sz w:val="24"/>
                                <w:szCs w:val="24"/>
                                <w:u w:val="single"/>
                              </w:rPr>
                              <w:t>の住む</w:t>
                            </w:r>
                            <w:r w:rsidR="00607261">
                              <w:rPr>
                                <w:rFonts w:ascii="HGP創英角ｺﾞｼｯｸUB" w:eastAsia="HGP創英角ｺﾞｼｯｸUB" w:hAnsi="HGP創英角ｺﾞｼｯｸUB" w:hint="eastAsia"/>
                                <w:sz w:val="24"/>
                                <w:szCs w:val="24"/>
                                <w:u w:val="single"/>
                              </w:rPr>
                              <w:t>まち」（小学校</w:t>
                            </w:r>
                            <w:r w:rsidR="00AD667D">
                              <w:rPr>
                                <w:rFonts w:ascii="HGP創英角ｺﾞｼｯｸUB" w:eastAsia="HGP創英角ｺﾞｼｯｸUB" w:hAnsi="HGP創英角ｺﾞｼｯｸUB" w:hint="eastAsia"/>
                                <w:sz w:val="24"/>
                                <w:szCs w:val="24"/>
                                <w:u w:val="single"/>
                              </w:rPr>
                              <w:t>５～６年生</w:t>
                            </w:r>
                            <w:r w:rsidR="00607261">
                              <w:rPr>
                                <w:rFonts w:ascii="HGP創英角ｺﾞｼｯｸUB" w:eastAsia="HGP創英角ｺﾞｼｯｸUB" w:hAnsi="HGP創英角ｺﾞｼｯｸUB" w:hint="eastAsia"/>
                                <w:sz w:val="24"/>
                                <w:szCs w:val="24"/>
                                <w:u w:val="single"/>
                              </w:rPr>
                              <w:t>向</w:t>
                            </w:r>
                            <w:r w:rsidRPr="00F0609C">
                              <w:rPr>
                                <w:rFonts w:ascii="HGP創英角ｺﾞｼｯｸUB" w:eastAsia="HGP創英角ｺﾞｼｯｸUB" w:hAnsi="HGP創英角ｺﾞｼｯｸUB" w:hint="eastAsia"/>
                                <w:sz w:val="24"/>
                                <w:szCs w:val="24"/>
                                <w:u w:val="single"/>
                              </w:rPr>
                              <w:t>け）</w:t>
                            </w:r>
                          </w:p>
                          <w:p w:rsidR="001962BE" w:rsidRPr="000662BF" w:rsidRDefault="001962BE" w:rsidP="00D30EA7">
                            <w:pPr>
                              <w:autoSpaceDE w:val="0"/>
                              <w:autoSpaceDN w:val="0"/>
                              <w:ind w:left="241" w:hanging="241"/>
                              <w:jc w:val="left"/>
                              <w:rPr>
                                <w:rFonts w:ascii="HG丸ｺﾞｼｯｸM-PRO" w:eastAsia="HG丸ｺﾞｼｯｸM-PRO" w:hAnsi="HG丸ｺﾞｼｯｸM-PRO"/>
                                <w:sz w:val="22"/>
                                <w:szCs w:val="24"/>
                              </w:rPr>
                            </w:pPr>
                            <w:r w:rsidRPr="004B5631">
                              <w:rPr>
                                <w:rFonts w:ascii="HG丸ｺﾞｼｯｸM-PRO" w:eastAsia="HG丸ｺﾞｼｯｸM-PRO" w:hAnsi="HG丸ｺﾞｼｯｸM-PRO" w:hint="eastAsia"/>
                                <w:sz w:val="24"/>
                                <w:szCs w:val="24"/>
                              </w:rPr>
                              <w:t xml:space="preserve">　</w:t>
                            </w:r>
                            <w:r w:rsidRPr="000662BF">
                              <w:rPr>
                                <w:rFonts w:ascii="HG丸ｺﾞｼｯｸM-PRO" w:eastAsia="HG丸ｺﾞｼｯｸM-PRO" w:hAnsi="HG丸ｺﾞｼｯｸM-PRO" w:hint="eastAsia"/>
                                <w:sz w:val="22"/>
                                <w:szCs w:val="24"/>
                              </w:rPr>
                              <w:t>さまざまな統計を使って、本市や身近な地域の統計データを紹介しながら統計の役割を学び、児童のみなさんが暮らす地域を将来どんな</w:t>
                            </w:r>
                            <w:r w:rsidR="00607261">
                              <w:rPr>
                                <w:rFonts w:ascii="HG丸ｺﾞｼｯｸM-PRO" w:eastAsia="HG丸ｺﾞｼｯｸM-PRO" w:hAnsi="HG丸ｺﾞｼｯｸM-PRO" w:hint="eastAsia"/>
                                <w:sz w:val="22"/>
                                <w:szCs w:val="24"/>
                              </w:rPr>
                              <w:t>まち</w:t>
                            </w:r>
                            <w:r w:rsidRPr="000662BF">
                              <w:rPr>
                                <w:rFonts w:ascii="HG丸ｺﾞｼｯｸM-PRO" w:eastAsia="HG丸ｺﾞｼｯｸM-PRO" w:hAnsi="HG丸ｺﾞｼｯｸM-PRO" w:hint="eastAsia"/>
                                <w:sz w:val="22"/>
                                <w:szCs w:val="24"/>
                              </w:rPr>
                              <w:t>にしたいかを考え</w:t>
                            </w:r>
                            <w:r w:rsidR="001A6FE7">
                              <w:rPr>
                                <w:rFonts w:ascii="HG丸ｺﾞｼｯｸM-PRO" w:eastAsia="HG丸ｺﾞｼｯｸM-PRO" w:hAnsi="HG丸ｺﾞｼｯｸM-PRO" w:hint="eastAsia"/>
                                <w:sz w:val="22"/>
                                <w:szCs w:val="24"/>
                              </w:rPr>
                              <w:t>ま</w:t>
                            </w:r>
                            <w:r w:rsidRPr="000662BF">
                              <w:rPr>
                                <w:rFonts w:ascii="HG丸ｺﾞｼｯｸM-PRO" w:eastAsia="HG丸ｺﾞｼｯｸM-PRO" w:hAnsi="HG丸ｺﾞｼｯｸM-PRO" w:hint="eastAsia"/>
                                <w:sz w:val="22"/>
                                <w:szCs w:val="24"/>
                              </w:rPr>
                              <w:t>す。</w:t>
                            </w:r>
                          </w:p>
                          <w:p w:rsidR="001962BE" w:rsidRPr="00607261" w:rsidRDefault="001962BE" w:rsidP="001962BE">
                            <w:pPr>
                              <w:jc w:val="lef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65" style="position:absolute;left:0;text-align:left;margin-left:7.5pt;margin-top:16.75pt;width:509.7pt;height:56.7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" adj="19333" fillcolor="#ccecff" strokecolor="#404040">
                <v:stroke dashstyle="1 1"/>
                <v:textbox inset="5.85pt,.7pt,5.85pt,.7pt">
                  <w:txbxContent>
                    <w:p w:rsidR="001962BE" w:rsidRPr="00F0609C" w:rsidRDefault="001962BE" w:rsidP="001962BE">
                      <w:pPr>
                        <w:autoSpaceDE w:val="0"/>
                        <w:autoSpaceDN w:val="0"/>
                        <w:jc w:val="left"/>
                        <w:rPr>
                          <w:rFonts w:ascii="HGP創英角ｺﾞｼｯｸUB" w:eastAsia="HGP創英角ｺﾞｼｯｸUB" w:hAnsi="HGP創英角ｺﾞｼｯｸUB"/>
                          <w:sz w:val="24"/>
                          <w:szCs w:val="24"/>
                          <w:u w:val="single"/>
                        </w:rPr>
                      </w:pPr>
                      <w:r w:rsidRPr="00F0609C">
                        <w:rPr>
                          <w:rFonts w:ascii="HGP創英角ｺﾞｼｯｸUB" w:eastAsia="HGP創英角ｺﾞｼｯｸUB" w:hAnsi="HGP創英角ｺﾞｼｯｸUB" w:hint="eastAsia"/>
                          <w:sz w:val="24"/>
                          <w:szCs w:val="24"/>
                          <w:u w:val="single"/>
                        </w:rPr>
                        <w:t>「統計</w:t>
                      </w:r>
                      <w:r>
                        <w:rPr>
                          <w:rFonts w:ascii="HGP創英角ｺﾞｼｯｸUB" w:eastAsia="HGP創英角ｺﾞｼｯｸUB" w:hAnsi="HGP創英角ｺﾞｼｯｸUB" w:hint="eastAsia"/>
                          <w:sz w:val="24"/>
                          <w:szCs w:val="24"/>
                          <w:u w:val="single"/>
                        </w:rPr>
                        <w:t>データから見た私</w:t>
                      </w:r>
                      <w:r w:rsidRPr="00F0609C">
                        <w:rPr>
                          <w:rFonts w:ascii="HGP創英角ｺﾞｼｯｸUB" w:eastAsia="HGP創英角ｺﾞｼｯｸUB" w:hAnsi="HGP創英角ｺﾞｼｯｸUB" w:hint="eastAsia"/>
                          <w:sz w:val="24"/>
                          <w:szCs w:val="24"/>
                          <w:u w:val="single"/>
                        </w:rPr>
                        <w:t>の住む</w:t>
                      </w:r>
                      <w:r w:rsidR="00607261">
                        <w:rPr>
                          <w:rFonts w:ascii="HGP創英角ｺﾞｼｯｸUB" w:eastAsia="HGP創英角ｺﾞｼｯｸUB" w:hAnsi="HGP創英角ｺﾞｼｯｸUB" w:hint="eastAsia"/>
                          <w:sz w:val="24"/>
                          <w:szCs w:val="24"/>
                          <w:u w:val="single"/>
                        </w:rPr>
                        <w:t>まち」（小学校</w:t>
                      </w:r>
                      <w:r w:rsidR="00AD667D">
                        <w:rPr>
                          <w:rFonts w:ascii="HGP創英角ｺﾞｼｯｸUB" w:eastAsia="HGP創英角ｺﾞｼｯｸUB" w:hAnsi="HGP創英角ｺﾞｼｯｸUB" w:hint="eastAsia"/>
                          <w:sz w:val="24"/>
                          <w:szCs w:val="24"/>
                          <w:u w:val="single"/>
                        </w:rPr>
                        <w:t>５～６年生</w:t>
                      </w:r>
                      <w:r w:rsidR="00607261">
                        <w:rPr>
                          <w:rFonts w:ascii="HGP創英角ｺﾞｼｯｸUB" w:eastAsia="HGP創英角ｺﾞｼｯｸUB" w:hAnsi="HGP創英角ｺﾞｼｯｸUB" w:hint="eastAsia"/>
                          <w:sz w:val="24"/>
                          <w:szCs w:val="24"/>
                          <w:u w:val="single"/>
                        </w:rPr>
                        <w:t>向</w:t>
                      </w:r>
                      <w:r w:rsidRPr="00F0609C">
                        <w:rPr>
                          <w:rFonts w:ascii="HGP創英角ｺﾞｼｯｸUB" w:eastAsia="HGP創英角ｺﾞｼｯｸUB" w:hAnsi="HGP創英角ｺﾞｼｯｸUB" w:hint="eastAsia"/>
                          <w:sz w:val="24"/>
                          <w:szCs w:val="24"/>
                          <w:u w:val="single"/>
                        </w:rPr>
                        <w:t>け）</w:t>
                      </w:r>
                    </w:p>
                    <w:p w:rsidR="001962BE" w:rsidRPr="000662BF" w:rsidRDefault="001962BE" w:rsidP="00D30EA7">
                      <w:pPr>
                        <w:autoSpaceDE w:val="0"/>
                        <w:autoSpaceDN w:val="0"/>
                        <w:ind w:left="241" w:hanging="241"/>
                        <w:jc w:val="left"/>
                        <w:rPr>
                          <w:rFonts w:ascii="HG丸ｺﾞｼｯｸM-PRO" w:eastAsia="HG丸ｺﾞｼｯｸM-PRO" w:hAnsi="HG丸ｺﾞｼｯｸM-PRO"/>
                          <w:sz w:val="22"/>
                          <w:szCs w:val="24"/>
                        </w:rPr>
                      </w:pPr>
                      <w:r w:rsidRPr="004B5631">
                        <w:rPr>
                          <w:rFonts w:ascii="HG丸ｺﾞｼｯｸM-PRO" w:eastAsia="HG丸ｺﾞｼｯｸM-PRO" w:hAnsi="HG丸ｺﾞｼｯｸM-PRO" w:hint="eastAsia"/>
                          <w:sz w:val="24"/>
                          <w:szCs w:val="24"/>
                        </w:rPr>
                        <w:t xml:space="preserve">　</w:t>
                      </w:r>
                      <w:r w:rsidRPr="000662BF">
                        <w:rPr>
                          <w:rFonts w:ascii="HG丸ｺﾞｼｯｸM-PRO" w:eastAsia="HG丸ｺﾞｼｯｸM-PRO" w:hAnsi="HG丸ｺﾞｼｯｸM-PRO" w:hint="eastAsia"/>
                          <w:sz w:val="22"/>
                          <w:szCs w:val="24"/>
                        </w:rPr>
                        <w:t>さまざまな統計を使って、本市や身近な地域の統計データを紹介しながら統計の役割を学び、児童のみなさんが暮らす地域を将来どんな</w:t>
                      </w:r>
                      <w:r w:rsidR="00607261">
                        <w:rPr>
                          <w:rFonts w:ascii="HG丸ｺﾞｼｯｸM-PRO" w:eastAsia="HG丸ｺﾞｼｯｸM-PRO" w:hAnsi="HG丸ｺﾞｼｯｸM-PRO" w:hint="eastAsia"/>
                          <w:sz w:val="22"/>
                          <w:szCs w:val="24"/>
                        </w:rPr>
                        <w:t>まち</w:t>
                      </w:r>
                      <w:r w:rsidRPr="000662BF">
                        <w:rPr>
                          <w:rFonts w:ascii="HG丸ｺﾞｼｯｸM-PRO" w:eastAsia="HG丸ｺﾞｼｯｸM-PRO" w:hAnsi="HG丸ｺﾞｼｯｸM-PRO" w:hint="eastAsia"/>
                          <w:sz w:val="22"/>
                          <w:szCs w:val="24"/>
                        </w:rPr>
                        <w:t>にしたいかを考え</w:t>
                      </w:r>
                      <w:r w:rsidR="001A6FE7">
                        <w:rPr>
                          <w:rFonts w:ascii="HG丸ｺﾞｼｯｸM-PRO" w:eastAsia="HG丸ｺﾞｼｯｸM-PRO" w:hAnsi="HG丸ｺﾞｼｯｸM-PRO" w:hint="eastAsia"/>
                          <w:sz w:val="22"/>
                          <w:szCs w:val="24"/>
                        </w:rPr>
                        <w:t>ま</w:t>
                      </w:r>
                      <w:r w:rsidRPr="000662BF">
                        <w:rPr>
                          <w:rFonts w:ascii="HG丸ｺﾞｼｯｸM-PRO" w:eastAsia="HG丸ｺﾞｼｯｸM-PRO" w:hAnsi="HG丸ｺﾞｼｯｸM-PRO" w:hint="eastAsia"/>
                          <w:sz w:val="22"/>
                          <w:szCs w:val="24"/>
                        </w:rPr>
                        <w:t>す。</w:t>
                      </w:r>
                    </w:p>
                    <w:p w:rsidR="001962BE" w:rsidRPr="00607261" w:rsidRDefault="001962BE" w:rsidP="001962BE">
                      <w:pPr>
                        <w:jc w:val="left"/>
                        <w:rPr>
                          <w:sz w:val="20"/>
                        </w:rPr>
                      </w:pPr>
                    </w:p>
                  </w:txbxContent>
                </v:textbox>
                <w10:wrap anchorx="margin"/>
              </v:shape>
            </w:pict>
          </mc:Fallback>
        </mc:AlternateContent>
      </w:r>
    </w:p>
    <w:p w:rsidR="00607261" w:rsidRDefault="00607261" w:rsidP="001962BE">
      <w:pPr>
        <w:autoSpaceDE w:val="0"/>
        <w:autoSpaceDN w:val="0"/>
        <w:rPr>
          <w:rFonts w:ascii="HG丸ｺﾞｼｯｸM-PRO" w:eastAsia="HG丸ｺﾞｼｯｸM-PRO" w:hAnsi="HG丸ｺﾞｼｯｸM-PRO"/>
          <w:sz w:val="24"/>
          <w:szCs w:val="24"/>
          <w:bdr w:val="single" w:sz="4" w:space="0" w:color="auto"/>
        </w:rPr>
      </w:pPr>
    </w:p>
    <w:p w:rsidR="00607261" w:rsidRDefault="00607261" w:rsidP="001962BE">
      <w:pPr>
        <w:autoSpaceDE w:val="0"/>
        <w:autoSpaceDN w:val="0"/>
        <w:rPr>
          <w:rFonts w:ascii="HG丸ｺﾞｼｯｸM-PRO" w:eastAsia="HG丸ｺﾞｼｯｸM-PRO" w:hAnsi="HG丸ｺﾞｼｯｸM-PRO"/>
          <w:sz w:val="24"/>
          <w:szCs w:val="24"/>
          <w:bdr w:val="single" w:sz="4" w:space="0" w:color="auto"/>
        </w:rPr>
      </w:pPr>
    </w:p>
    <w:p w:rsidR="00607261" w:rsidRDefault="00607261" w:rsidP="001962BE">
      <w:pPr>
        <w:autoSpaceDE w:val="0"/>
        <w:autoSpaceDN w:val="0"/>
        <w:rPr>
          <w:rFonts w:ascii="HG丸ｺﾞｼｯｸM-PRO" w:eastAsia="HG丸ｺﾞｼｯｸM-PRO" w:hAnsi="HG丸ｺﾞｼｯｸM-PRO"/>
          <w:sz w:val="24"/>
          <w:szCs w:val="24"/>
          <w:bdr w:val="single" w:sz="4" w:space="0" w:color="auto"/>
        </w:rPr>
      </w:pPr>
    </w:p>
    <w:p w:rsidR="00607261" w:rsidRDefault="003F0AFD" w:rsidP="001962BE">
      <w:pPr>
        <w:autoSpaceDE w:val="0"/>
        <w:autoSpaceDN w:val="0"/>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8240" behindDoc="0" locked="0" layoutInCell="1" allowOverlap="1">
                <wp:simplePos x="0" y="0"/>
                <wp:positionH relativeFrom="margin">
                  <wp:posOffset>95250</wp:posOffset>
                </wp:positionH>
                <wp:positionV relativeFrom="paragraph">
                  <wp:posOffset>135890</wp:posOffset>
                </wp:positionV>
                <wp:extent cx="6473190" cy="720090"/>
                <wp:effectExtent l="0" t="0" r="22860" b="2286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3190" cy="720090"/>
                        </a:xfrm>
                        <a:prstGeom prst="foldedCorner">
                          <a:avLst>
                            <a:gd name="adj" fmla="val 10051"/>
                          </a:avLst>
                        </a:prstGeom>
                        <a:solidFill>
                          <a:srgbClr val="FFFFCC"/>
                        </a:solidFill>
                        <a:ln w="9525">
                          <a:solidFill>
                            <a:srgbClr val="404040"/>
                          </a:solidFill>
                          <a:prstDash val="sysDot"/>
                          <a:round/>
                          <a:headEnd/>
                          <a:tailEnd/>
                        </a:ln>
                      </wps:spPr>
                      <wps:txbx>
                        <w:txbxContent>
                          <w:p w:rsidR="001962BE" w:rsidRPr="00F0609C" w:rsidRDefault="00607261" w:rsidP="001962BE">
                            <w:pPr>
                              <w:autoSpaceDE w:val="0"/>
                              <w:autoSpaceDN w:val="0"/>
                              <w:rPr>
                                <w:rFonts w:ascii="HGP創英角ｺﾞｼｯｸUB" w:eastAsia="HGP創英角ｺﾞｼｯｸUB" w:hAnsi="HGP創英角ｺﾞｼｯｸUB"/>
                                <w:sz w:val="24"/>
                                <w:szCs w:val="24"/>
                                <w:u w:val="single"/>
                              </w:rPr>
                            </w:pPr>
                            <w:r>
                              <w:rPr>
                                <w:rFonts w:ascii="HGP創英角ｺﾞｼｯｸUB" w:eastAsia="HGP創英角ｺﾞｼｯｸUB" w:hAnsi="HGP創英角ｺﾞｼｯｸUB" w:hint="eastAsia"/>
                                <w:sz w:val="24"/>
                                <w:szCs w:val="24"/>
                                <w:u w:val="single"/>
                              </w:rPr>
                              <w:t>「人口から見た私たちの生きている社会」（中学生</w:t>
                            </w:r>
                            <w:r w:rsidR="001962BE" w:rsidRPr="00F0609C">
                              <w:rPr>
                                <w:rFonts w:ascii="HGP創英角ｺﾞｼｯｸUB" w:eastAsia="HGP創英角ｺﾞｼｯｸUB" w:hAnsi="HGP創英角ｺﾞｼｯｸUB" w:hint="eastAsia"/>
                                <w:sz w:val="24"/>
                                <w:szCs w:val="24"/>
                                <w:u w:val="single"/>
                              </w:rPr>
                              <w:t>向け）</w:t>
                            </w:r>
                          </w:p>
                          <w:p w:rsidR="001962BE" w:rsidRPr="000662BF" w:rsidRDefault="00607261" w:rsidP="00D30EA7">
                            <w:pPr>
                              <w:autoSpaceDE w:val="0"/>
                              <w:autoSpaceDN w:val="0"/>
                              <w:ind w:left="222"/>
                              <w:rPr>
                                <w:sz w:val="20"/>
                              </w:rPr>
                            </w:pPr>
                            <w:r>
                              <w:rPr>
                                <w:rFonts w:ascii="HG丸ｺﾞｼｯｸM-PRO" w:eastAsia="HG丸ｺﾞｼｯｸM-PRO" w:hAnsi="HG丸ｺﾞｼｯｸM-PRO" w:hint="eastAsia"/>
                                <w:sz w:val="22"/>
                                <w:szCs w:val="24"/>
                              </w:rPr>
                              <w:t>主</w:t>
                            </w:r>
                            <w:r w:rsidR="001962BE" w:rsidRPr="000662BF">
                              <w:rPr>
                                <w:rFonts w:ascii="HG丸ｺﾞｼｯｸM-PRO" w:eastAsia="HG丸ｺﾞｼｯｸM-PRO" w:hAnsi="HG丸ｺﾞｼｯｸM-PRO" w:hint="eastAsia"/>
                                <w:sz w:val="22"/>
                                <w:szCs w:val="24"/>
                              </w:rPr>
                              <w:t>に国勢調査の結果を用いて日本の人口や社会の変化を紹介した上で、生徒のみなさんが今後どんな社会の中で生きていくのか、そして今できることは何かを考え</w:t>
                            </w:r>
                            <w:r w:rsidR="001A6FE7">
                              <w:rPr>
                                <w:rFonts w:ascii="HG丸ｺﾞｼｯｸM-PRO" w:eastAsia="HG丸ｺﾞｼｯｸM-PRO" w:hAnsi="HG丸ｺﾞｼｯｸM-PRO" w:hint="eastAsia"/>
                                <w:sz w:val="22"/>
                                <w:szCs w:val="24"/>
                              </w:rPr>
                              <w:t>ま</w:t>
                            </w:r>
                            <w:r w:rsidR="001962BE" w:rsidRPr="000662BF">
                              <w:rPr>
                                <w:rFonts w:ascii="HG丸ｺﾞｼｯｸM-PRO" w:eastAsia="HG丸ｺﾞｼｯｸM-PRO" w:hAnsi="HG丸ｺﾞｼｯｸM-PRO" w:hint="eastAsia"/>
                                <w:sz w:val="22"/>
                                <w:szCs w:val="24"/>
                              </w:rPr>
                              <w:t>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9" type="#_x0000_t65" style="position:absolute;left:0;text-align:left;margin-left:7.5pt;margin-top:10.7pt;width:509.7pt;height:56.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" adj="19429" fillcolor="#ffc" strokecolor="#404040">
                <v:stroke dashstyle="1 1"/>
                <v:textbox inset="5.85pt,.7pt,5.85pt,.7pt">
                  <w:txbxContent>
                    <w:p w:rsidR="001962BE" w:rsidRPr="00F0609C" w:rsidRDefault="00607261" w:rsidP="001962BE">
                      <w:pPr>
                        <w:autoSpaceDE w:val="0"/>
                        <w:autoSpaceDN w:val="0"/>
                        <w:rPr>
                          <w:rFonts w:ascii="HGP創英角ｺﾞｼｯｸUB" w:eastAsia="HGP創英角ｺﾞｼｯｸUB" w:hAnsi="HGP創英角ｺﾞｼｯｸUB"/>
                          <w:sz w:val="24"/>
                          <w:szCs w:val="24"/>
                          <w:u w:val="single"/>
                        </w:rPr>
                      </w:pPr>
                      <w:r>
                        <w:rPr>
                          <w:rFonts w:ascii="HGP創英角ｺﾞｼｯｸUB" w:eastAsia="HGP創英角ｺﾞｼｯｸUB" w:hAnsi="HGP創英角ｺﾞｼｯｸUB" w:hint="eastAsia"/>
                          <w:sz w:val="24"/>
                          <w:szCs w:val="24"/>
                          <w:u w:val="single"/>
                        </w:rPr>
                        <w:t>「人口から見た私たちの生きている社会」（中学生</w:t>
                      </w:r>
                      <w:r w:rsidR="001962BE" w:rsidRPr="00F0609C">
                        <w:rPr>
                          <w:rFonts w:ascii="HGP創英角ｺﾞｼｯｸUB" w:eastAsia="HGP創英角ｺﾞｼｯｸUB" w:hAnsi="HGP創英角ｺﾞｼｯｸUB" w:hint="eastAsia"/>
                          <w:sz w:val="24"/>
                          <w:szCs w:val="24"/>
                          <w:u w:val="single"/>
                        </w:rPr>
                        <w:t>向け）</w:t>
                      </w:r>
                    </w:p>
                    <w:p w:rsidR="001962BE" w:rsidRPr="000662BF" w:rsidRDefault="00607261" w:rsidP="00D30EA7">
                      <w:pPr>
                        <w:autoSpaceDE w:val="0"/>
                        <w:autoSpaceDN w:val="0"/>
                        <w:ind w:left="222"/>
                        <w:rPr>
                          <w:sz w:val="20"/>
                        </w:rPr>
                      </w:pPr>
                      <w:r>
                        <w:rPr>
                          <w:rFonts w:ascii="HG丸ｺﾞｼｯｸM-PRO" w:eastAsia="HG丸ｺﾞｼｯｸM-PRO" w:hAnsi="HG丸ｺﾞｼｯｸM-PRO" w:hint="eastAsia"/>
                          <w:sz w:val="22"/>
                          <w:szCs w:val="24"/>
                        </w:rPr>
                        <w:t>主</w:t>
                      </w:r>
                      <w:r w:rsidR="001962BE" w:rsidRPr="000662BF">
                        <w:rPr>
                          <w:rFonts w:ascii="HG丸ｺﾞｼｯｸM-PRO" w:eastAsia="HG丸ｺﾞｼｯｸM-PRO" w:hAnsi="HG丸ｺﾞｼｯｸM-PRO" w:hint="eastAsia"/>
                          <w:sz w:val="22"/>
                          <w:szCs w:val="24"/>
                        </w:rPr>
                        <w:t>に国勢調査の結果を用いて日本の人口や社会の変化を紹介した上で、生徒のみなさんが今後どんな社会の中で生きていくのか、そして今できることは何かを考え</w:t>
                      </w:r>
                      <w:r w:rsidR="001A6FE7">
                        <w:rPr>
                          <w:rFonts w:ascii="HG丸ｺﾞｼｯｸM-PRO" w:eastAsia="HG丸ｺﾞｼｯｸM-PRO" w:hAnsi="HG丸ｺﾞｼｯｸM-PRO" w:hint="eastAsia"/>
                          <w:sz w:val="22"/>
                          <w:szCs w:val="24"/>
                        </w:rPr>
                        <w:t>ま</w:t>
                      </w:r>
                      <w:r w:rsidR="001962BE" w:rsidRPr="000662BF">
                        <w:rPr>
                          <w:rFonts w:ascii="HG丸ｺﾞｼｯｸM-PRO" w:eastAsia="HG丸ｺﾞｼｯｸM-PRO" w:hAnsi="HG丸ｺﾞｼｯｸM-PRO" w:hint="eastAsia"/>
                          <w:sz w:val="22"/>
                          <w:szCs w:val="24"/>
                        </w:rPr>
                        <w:t>す。</w:t>
                      </w:r>
                    </w:p>
                  </w:txbxContent>
                </v:textbox>
                <w10:wrap anchorx="margin"/>
              </v:shape>
            </w:pict>
          </mc:Fallback>
        </mc:AlternateContent>
      </w:r>
    </w:p>
    <w:p w:rsidR="00607261" w:rsidRDefault="00607261" w:rsidP="001962BE">
      <w:pPr>
        <w:autoSpaceDE w:val="0"/>
        <w:autoSpaceDN w:val="0"/>
        <w:rPr>
          <w:rFonts w:ascii="HG丸ｺﾞｼｯｸM-PRO" w:eastAsia="HG丸ｺﾞｼｯｸM-PRO" w:hAnsi="HG丸ｺﾞｼｯｸM-PRO"/>
          <w:sz w:val="24"/>
          <w:szCs w:val="24"/>
          <w:bdr w:val="single" w:sz="4" w:space="0" w:color="auto"/>
        </w:rPr>
      </w:pPr>
    </w:p>
    <w:p w:rsidR="00607261" w:rsidRDefault="00607261" w:rsidP="001962BE">
      <w:pPr>
        <w:autoSpaceDE w:val="0"/>
        <w:autoSpaceDN w:val="0"/>
        <w:rPr>
          <w:rFonts w:ascii="HG丸ｺﾞｼｯｸM-PRO" w:eastAsia="HG丸ｺﾞｼｯｸM-PRO" w:hAnsi="HG丸ｺﾞｼｯｸM-PRO"/>
          <w:sz w:val="24"/>
          <w:szCs w:val="24"/>
          <w:bdr w:val="single" w:sz="4" w:space="0" w:color="auto"/>
        </w:rPr>
      </w:pPr>
    </w:p>
    <w:p w:rsidR="00607261" w:rsidRDefault="00607261" w:rsidP="001962BE">
      <w:pPr>
        <w:autoSpaceDE w:val="0"/>
        <w:autoSpaceDN w:val="0"/>
        <w:rPr>
          <w:rFonts w:ascii="HG丸ｺﾞｼｯｸM-PRO" w:eastAsia="HG丸ｺﾞｼｯｸM-PRO" w:hAnsi="HG丸ｺﾞｼｯｸM-PRO"/>
          <w:sz w:val="24"/>
          <w:szCs w:val="24"/>
          <w:bdr w:val="single" w:sz="4" w:space="0" w:color="auto"/>
        </w:rPr>
      </w:pPr>
    </w:p>
    <w:p w:rsidR="00F41FB1" w:rsidRDefault="00F41FB1" w:rsidP="001962BE">
      <w:pPr>
        <w:autoSpaceDE w:val="0"/>
        <w:autoSpaceDN w:val="0"/>
        <w:rPr>
          <w:rFonts w:ascii="HG丸ｺﾞｼｯｸM-PRO" w:eastAsia="HG丸ｺﾞｼｯｸM-PRO" w:hAnsi="HG丸ｺﾞｼｯｸM-PRO"/>
          <w:sz w:val="24"/>
          <w:szCs w:val="24"/>
          <w:bdr w:val="single" w:sz="4" w:space="0" w:color="auto"/>
        </w:rPr>
      </w:pPr>
    </w:p>
    <w:p w:rsidR="001962BE" w:rsidRPr="001240E2" w:rsidRDefault="001962BE" w:rsidP="001962BE">
      <w:pPr>
        <w:autoSpaceDE w:val="0"/>
        <w:autoSpaceDN w:val="0"/>
        <w:rPr>
          <w:rFonts w:ascii="HG丸ｺﾞｼｯｸM-PRO" w:eastAsia="HG丸ｺﾞｼｯｸM-PRO" w:hAnsi="HG丸ｺﾞｼｯｸM-PRO"/>
          <w:sz w:val="24"/>
          <w:szCs w:val="24"/>
          <w:bdr w:val="single" w:sz="4" w:space="0" w:color="auto"/>
        </w:rPr>
      </w:pPr>
      <w:r w:rsidRPr="001240E2">
        <w:rPr>
          <w:rFonts w:ascii="HG丸ｺﾞｼｯｸM-PRO" w:eastAsia="HG丸ｺﾞｼｯｸM-PRO" w:hAnsi="HG丸ｺﾞｼｯｸM-PRO" w:hint="eastAsia"/>
          <w:sz w:val="24"/>
          <w:szCs w:val="24"/>
          <w:bdr w:val="single" w:sz="4" w:space="0" w:color="auto"/>
        </w:rPr>
        <w:t>対象者</w:t>
      </w:r>
    </w:p>
    <w:p w:rsidR="00607261" w:rsidRPr="001240E2" w:rsidRDefault="001962BE" w:rsidP="00476625">
      <w:pPr>
        <w:autoSpaceDE w:val="0"/>
        <w:autoSpaceDN w:val="0"/>
        <w:ind w:firstLine="210"/>
        <w:rPr>
          <w:rFonts w:ascii="HG丸ｺﾞｼｯｸM-PRO" w:eastAsia="HG丸ｺﾞｼｯｸM-PRO" w:hAnsi="HG丸ｺﾞｼｯｸM-PRO"/>
          <w:sz w:val="24"/>
          <w:szCs w:val="24"/>
        </w:rPr>
      </w:pPr>
      <w:r w:rsidRPr="004B5631">
        <w:rPr>
          <w:rFonts w:ascii="HG丸ｺﾞｼｯｸM-PRO" w:eastAsia="HG丸ｺﾞｼｯｸM-PRO" w:hAnsi="HG丸ｺﾞｼｯｸM-PRO" w:hint="eastAsia"/>
          <w:sz w:val="24"/>
          <w:szCs w:val="24"/>
        </w:rPr>
        <w:t>名古屋市内の小</w:t>
      </w:r>
      <w:r w:rsidR="00607261">
        <w:rPr>
          <w:rFonts w:ascii="HG丸ｺﾞｼｯｸM-PRO" w:eastAsia="HG丸ｺﾞｼｯｸM-PRO" w:hAnsi="HG丸ｺﾞｼｯｸM-PRO" w:hint="eastAsia"/>
          <w:sz w:val="24"/>
          <w:szCs w:val="24"/>
        </w:rPr>
        <w:t>学校</w:t>
      </w:r>
      <w:r w:rsidR="00AD667D">
        <w:rPr>
          <w:rFonts w:ascii="HG丸ｺﾞｼｯｸM-PRO" w:eastAsia="HG丸ｺﾞｼｯｸM-PRO" w:hAnsi="HG丸ｺﾞｼｯｸM-PRO" w:hint="eastAsia"/>
          <w:sz w:val="24"/>
          <w:szCs w:val="24"/>
        </w:rPr>
        <w:t>４年生</w:t>
      </w:r>
      <w:r w:rsidR="00607261">
        <w:rPr>
          <w:rFonts w:ascii="HG丸ｺﾞｼｯｸM-PRO" w:eastAsia="HG丸ｺﾞｼｯｸM-PRO" w:hAnsi="HG丸ｺﾞｼｯｸM-PRO" w:hint="eastAsia"/>
          <w:sz w:val="24"/>
          <w:szCs w:val="24"/>
        </w:rPr>
        <w:t>以上の児童・</w:t>
      </w:r>
      <w:r w:rsidRPr="004B5631">
        <w:rPr>
          <w:rFonts w:ascii="HG丸ｺﾞｼｯｸM-PRO" w:eastAsia="HG丸ｺﾞｼｯｸM-PRO" w:hAnsi="HG丸ｺﾞｼｯｸM-PRO" w:hint="eastAsia"/>
          <w:sz w:val="24"/>
          <w:szCs w:val="24"/>
        </w:rPr>
        <w:t>中学校</w:t>
      </w:r>
      <w:r w:rsidR="00607261">
        <w:rPr>
          <w:rFonts w:ascii="HG丸ｺﾞｼｯｸM-PRO" w:eastAsia="HG丸ｺﾞｼｯｸM-PRO" w:hAnsi="HG丸ｺﾞｼｯｸM-PRO" w:hint="eastAsia"/>
          <w:sz w:val="24"/>
          <w:szCs w:val="24"/>
        </w:rPr>
        <w:t>の</w:t>
      </w:r>
      <w:r w:rsidRPr="004B5631">
        <w:rPr>
          <w:rFonts w:ascii="HG丸ｺﾞｼｯｸM-PRO" w:eastAsia="HG丸ｺﾞｼｯｸM-PRO" w:hAnsi="HG丸ｺﾞｼｯｸM-PRO" w:hint="eastAsia"/>
          <w:sz w:val="24"/>
          <w:szCs w:val="24"/>
        </w:rPr>
        <w:t>生徒</w:t>
      </w:r>
    </w:p>
    <w:p w:rsidR="001962BE" w:rsidRPr="003D1E42" w:rsidRDefault="001962BE" w:rsidP="001962BE">
      <w:pPr>
        <w:autoSpaceDE w:val="0"/>
        <w:autoSpaceDN w:val="0"/>
        <w:rPr>
          <w:rFonts w:ascii="HG丸ｺﾞｼｯｸM-PRO" w:eastAsia="HG丸ｺﾞｼｯｸM-PRO" w:hAnsi="HG丸ｺﾞｼｯｸM-PRO"/>
          <w:sz w:val="12"/>
          <w:szCs w:val="24"/>
        </w:rPr>
      </w:pPr>
    </w:p>
    <w:p w:rsidR="001962BE" w:rsidRPr="001240E2" w:rsidRDefault="001962BE" w:rsidP="001962BE">
      <w:pPr>
        <w:autoSpaceDE w:val="0"/>
        <w:autoSpaceDN w:val="0"/>
        <w:rPr>
          <w:rFonts w:ascii="HG丸ｺﾞｼｯｸM-PRO" w:eastAsia="HG丸ｺﾞｼｯｸM-PRO" w:hAnsi="HG丸ｺﾞｼｯｸM-PRO"/>
          <w:sz w:val="24"/>
          <w:szCs w:val="24"/>
          <w:bdr w:val="single" w:sz="4" w:space="0" w:color="auto"/>
        </w:rPr>
      </w:pPr>
      <w:r w:rsidRPr="001240E2">
        <w:rPr>
          <w:rFonts w:ascii="HG丸ｺﾞｼｯｸM-PRO" w:eastAsia="HG丸ｺﾞｼｯｸM-PRO" w:hAnsi="HG丸ｺﾞｼｯｸM-PRO" w:hint="eastAsia"/>
          <w:sz w:val="24"/>
          <w:szCs w:val="24"/>
          <w:bdr w:val="single" w:sz="4" w:space="0" w:color="auto"/>
        </w:rPr>
        <w:t>開催期間及び時間</w:t>
      </w:r>
    </w:p>
    <w:p w:rsidR="001962BE" w:rsidRPr="001240E2" w:rsidRDefault="007D4A06" w:rsidP="00476625">
      <w:pPr>
        <w:autoSpaceDE w:val="0"/>
        <w:autoSpaceDN w:val="0"/>
        <w:ind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2522C9">
        <w:rPr>
          <w:rFonts w:ascii="HG丸ｺﾞｼｯｸM-PRO" w:eastAsia="HG丸ｺﾞｼｯｸM-PRO" w:hAnsi="HG丸ｺﾞｼｯｸM-PRO" w:hint="eastAsia"/>
          <w:sz w:val="24"/>
          <w:szCs w:val="24"/>
        </w:rPr>
        <w:t>7</w:t>
      </w:r>
      <w:r w:rsidR="00336B85">
        <w:rPr>
          <w:rFonts w:ascii="HG丸ｺﾞｼｯｸM-PRO" w:eastAsia="HG丸ｺﾞｼｯｸM-PRO" w:hAnsi="HG丸ｺﾞｼｯｸM-PRO" w:hint="eastAsia"/>
          <w:sz w:val="24"/>
          <w:szCs w:val="24"/>
        </w:rPr>
        <w:t>年</w:t>
      </w:r>
      <w:r w:rsidR="00C805BB" w:rsidRPr="00C805BB">
        <w:rPr>
          <w:rFonts w:ascii="HG丸ｺﾞｼｯｸM-PRO" w:eastAsia="HG丸ｺﾞｼｯｸM-PRO" w:hAnsi="HG丸ｺﾞｼｯｸM-PRO" w:hint="eastAsia"/>
          <w:sz w:val="24"/>
          <w:szCs w:val="24"/>
        </w:rPr>
        <w:t>6</w:t>
      </w:r>
      <w:r w:rsidR="00336B85">
        <w:rPr>
          <w:rFonts w:ascii="HG丸ｺﾞｼｯｸM-PRO" w:eastAsia="HG丸ｺﾞｼｯｸM-PRO" w:hAnsi="HG丸ｺﾞｼｯｸM-PRO" w:hint="eastAsia"/>
          <w:sz w:val="24"/>
          <w:szCs w:val="24"/>
        </w:rPr>
        <w:t>月1</w:t>
      </w:r>
      <w:r w:rsidR="001962BE">
        <w:rPr>
          <w:rFonts w:ascii="HG丸ｺﾞｼｯｸM-PRO" w:eastAsia="HG丸ｺﾞｼｯｸM-PRO" w:hAnsi="HG丸ｺﾞｼｯｸM-PRO" w:hint="eastAsia"/>
          <w:sz w:val="24"/>
          <w:szCs w:val="24"/>
        </w:rPr>
        <w:t>日から</w:t>
      </w:r>
      <w:r>
        <w:rPr>
          <w:rFonts w:ascii="HG丸ｺﾞｼｯｸM-PRO" w:eastAsia="HG丸ｺﾞｼｯｸM-PRO" w:hAnsi="HG丸ｺﾞｼｯｸM-PRO" w:hint="eastAsia"/>
          <w:sz w:val="24"/>
          <w:szCs w:val="24"/>
        </w:rPr>
        <w:t>令和</w:t>
      </w:r>
      <w:r w:rsidR="002522C9">
        <w:rPr>
          <w:rFonts w:ascii="HG丸ｺﾞｼｯｸM-PRO" w:eastAsia="HG丸ｺﾞｼｯｸM-PRO" w:hAnsi="HG丸ｺﾞｼｯｸM-PRO" w:hint="eastAsia"/>
          <w:sz w:val="24"/>
          <w:szCs w:val="24"/>
        </w:rPr>
        <w:t>8</w:t>
      </w:r>
      <w:r w:rsidR="00CC6423">
        <w:rPr>
          <w:rFonts w:ascii="HG丸ｺﾞｼｯｸM-PRO" w:eastAsia="HG丸ｺﾞｼｯｸM-PRO" w:hAnsi="HG丸ｺﾞｼｯｸM-PRO" w:hint="eastAsia"/>
          <w:sz w:val="24"/>
          <w:szCs w:val="24"/>
        </w:rPr>
        <w:t>年３</w:t>
      </w:r>
      <w:r w:rsidR="001962BE" w:rsidRPr="001240E2">
        <w:rPr>
          <w:rFonts w:ascii="HG丸ｺﾞｼｯｸM-PRO" w:eastAsia="HG丸ｺﾞｼｯｸM-PRO" w:hAnsi="HG丸ｺﾞｼｯｸM-PRO" w:hint="eastAsia"/>
          <w:sz w:val="24"/>
          <w:szCs w:val="24"/>
        </w:rPr>
        <w:t>月</w:t>
      </w:r>
      <w:r w:rsidR="002522C9">
        <w:rPr>
          <w:rFonts w:ascii="HG丸ｺﾞｼｯｸM-PRO" w:eastAsia="HG丸ｺﾞｼｯｸM-PRO" w:hAnsi="HG丸ｺﾞｼｯｸM-PRO" w:hint="eastAsia"/>
          <w:sz w:val="24"/>
          <w:szCs w:val="24"/>
        </w:rPr>
        <w:t>下旬</w:t>
      </w:r>
      <w:r w:rsidR="001962BE" w:rsidRPr="001240E2">
        <w:rPr>
          <w:rFonts w:ascii="HG丸ｺﾞｼｯｸM-PRO" w:eastAsia="HG丸ｺﾞｼｯｸM-PRO" w:hAnsi="HG丸ｺﾞｼｯｸM-PRO" w:hint="eastAsia"/>
          <w:sz w:val="24"/>
          <w:szCs w:val="24"/>
        </w:rPr>
        <w:t>まで</w:t>
      </w:r>
    </w:p>
    <w:p w:rsidR="001962BE" w:rsidRDefault="001962BE" w:rsidP="00476625">
      <w:pPr>
        <w:autoSpaceDE w:val="0"/>
        <w:autoSpaceDN w:val="0"/>
        <w:ind w:firstLine="240"/>
        <w:rPr>
          <w:rFonts w:ascii="HG丸ｺﾞｼｯｸM-PRO" w:eastAsia="HG丸ｺﾞｼｯｸM-PRO" w:hAnsi="HG丸ｺﾞｼｯｸM-PRO"/>
          <w:sz w:val="24"/>
          <w:szCs w:val="24"/>
        </w:rPr>
      </w:pPr>
      <w:r w:rsidRPr="001240E2">
        <w:rPr>
          <w:rFonts w:ascii="HG丸ｺﾞｼｯｸM-PRO" w:eastAsia="HG丸ｺﾞｼｯｸM-PRO" w:hAnsi="HG丸ｺﾞｼｯｸM-PRO" w:hint="eastAsia"/>
          <w:sz w:val="24"/>
          <w:szCs w:val="24"/>
        </w:rPr>
        <w:t xml:space="preserve">月～金：午前９時から午後４時まで </w:t>
      </w:r>
    </w:p>
    <w:p w:rsidR="001962BE" w:rsidRDefault="001962BE" w:rsidP="00476625">
      <w:pPr>
        <w:autoSpaceDE w:val="0"/>
        <w:autoSpaceDN w:val="0"/>
        <w:ind w:firstLine="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B5631">
        <w:rPr>
          <w:rFonts w:ascii="HG丸ｺﾞｼｯｸM-PRO" w:eastAsia="HG丸ｺﾞｼｯｸM-PRO" w:hAnsi="HG丸ｺﾞｼｯｸM-PRO" w:hint="eastAsia"/>
          <w:sz w:val="24"/>
          <w:szCs w:val="24"/>
        </w:rPr>
        <w:t>所要時間は、小学生向</w:t>
      </w:r>
      <w:bookmarkStart w:id="0" w:name="_GoBack"/>
      <w:bookmarkEnd w:id="0"/>
      <w:r w:rsidRPr="004B5631">
        <w:rPr>
          <w:rFonts w:ascii="HG丸ｺﾞｼｯｸM-PRO" w:eastAsia="HG丸ｺﾞｼｯｸM-PRO" w:hAnsi="HG丸ｺﾞｼｯｸM-PRO" w:hint="eastAsia"/>
          <w:sz w:val="24"/>
          <w:szCs w:val="24"/>
        </w:rPr>
        <w:t>けが約45分、中学生向けが約50分です。</w:t>
      </w:r>
      <w:r>
        <w:rPr>
          <w:rFonts w:ascii="HG丸ｺﾞｼｯｸM-PRO" w:eastAsia="HG丸ｺﾞｼｯｸM-PRO" w:hAnsi="HG丸ｺﾞｼｯｸM-PRO" w:hint="eastAsia"/>
          <w:sz w:val="24"/>
          <w:szCs w:val="24"/>
        </w:rPr>
        <w:t>）</w:t>
      </w:r>
    </w:p>
    <w:p w:rsidR="001962BE" w:rsidRPr="000662BF" w:rsidRDefault="001962BE" w:rsidP="001962BE">
      <w:pPr>
        <w:autoSpaceDE w:val="0"/>
        <w:autoSpaceDN w:val="0"/>
        <w:rPr>
          <w:rFonts w:ascii="HG丸ｺﾞｼｯｸM-PRO" w:eastAsia="HG丸ｺﾞｼｯｸM-PRO" w:hAnsi="HG丸ｺﾞｼｯｸM-PRO"/>
          <w:sz w:val="10"/>
          <w:szCs w:val="24"/>
        </w:rPr>
      </w:pPr>
    </w:p>
    <w:p w:rsidR="001962BE" w:rsidRPr="001240E2" w:rsidRDefault="001962BE" w:rsidP="001962BE">
      <w:pPr>
        <w:autoSpaceDE w:val="0"/>
        <w:autoSpaceDN w:val="0"/>
        <w:rPr>
          <w:rFonts w:ascii="HG丸ｺﾞｼｯｸM-PRO" w:eastAsia="HG丸ｺﾞｼｯｸM-PRO" w:hAnsi="HG丸ｺﾞｼｯｸM-PRO"/>
          <w:sz w:val="24"/>
          <w:szCs w:val="24"/>
          <w:bdr w:val="single" w:sz="4" w:space="0" w:color="auto"/>
        </w:rPr>
      </w:pPr>
      <w:r w:rsidRPr="001240E2">
        <w:rPr>
          <w:rFonts w:ascii="HG丸ｺﾞｼｯｸM-PRO" w:eastAsia="HG丸ｺﾞｼｯｸM-PRO" w:hAnsi="HG丸ｺﾞｼｯｸM-PRO" w:hint="eastAsia"/>
          <w:sz w:val="24"/>
          <w:szCs w:val="24"/>
          <w:bdr w:val="single" w:sz="4" w:space="0" w:color="auto"/>
        </w:rPr>
        <w:t>実施場所</w:t>
      </w:r>
    </w:p>
    <w:p w:rsidR="001962BE" w:rsidRPr="001240E2" w:rsidRDefault="001962BE" w:rsidP="00476625">
      <w:pPr>
        <w:autoSpaceDE w:val="0"/>
        <w:autoSpaceDN w:val="0"/>
        <w:ind w:firstLine="240"/>
        <w:rPr>
          <w:rFonts w:ascii="HG丸ｺﾞｼｯｸM-PRO" w:eastAsia="HG丸ｺﾞｼｯｸM-PRO" w:hAnsi="HG丸ｺﾞｼｯｸM-PRO"/>
          <w:sz w:val="24"/>
          <w:szCs w:val="24"/>
        </w:rPr>
      </w:pPr>
      <w:r w:rsidRPr="001240E2">
        <w:rPr>
          <w:rFonts w:ascii="HG丸ｺﾞｼｯｸM-PRO" w:eastAsia="HG丸ｺﾞｼｯｸM-PRO" w:hAnsi="HG丸ｺﾞｼｯｸM-PRO" w:hint="eastAsia"/>
          <w:sz w:val="24"/>
          <w:szCs w:val="24"/>
        </w:rPr>
        <w:t>申込みをした学校の教室</w:t>
      </w:r>
      <w:r>
        <w:rPr>
          <w:rFonts w:ascii="HG丸ｺﾞｼｯｸM-PRO" w:eastAsia="HG丸ｺﾞｼｯｸM-PRO" w:hAnsi="HG丸ｺﾞｼｯｸM-PRO" w:hint="eastAsia"/>
          <w:sz w:val="24"/>
          <w:szCs w:val="24"/>
        </w:rPr>
        <w:t>、</w:t>
      </w:r>
      <w:r w:rsidRPr="001240E2">
        <w:rPr>
          <w:rFonts w:ascii="HG丸ｺﾞｼｯｸM-PRO" w:eastAsia="HG丸ｺﾞｼｯｸM-PRO" w:hAnsi="HG丸ｺﾞｼｯｸM-PRO" w:hint="eastAsia"/>
          <w:sz w:val="24"/>
          <w:szCs w:val="24"/>
        </w:rPr>
        <w:t>体育館等</w:t>
      </w:r>
    </w:p>
    <w:p w:rsidR="001962BE" w:rsidRPr="000662BF" w:rsidRDefault="001962BE">
      <w:pPr>
        <w:autoSpaceDE w:val="0"/>
        <w:autoSpaceDN w:val="0"/>
        <w:rPr>
          <w:rFonts w:ascii="HG丸ｺﾞｼｯｸM-PRO" w:eastAsia="HG丸ｺﾞｼｯｸM-PRO" w:hAnsi="HG丸ｺﾞｼｯｸM-PRO"/>
          <w:sz w:val="10"/>
          <w:szCs w:val="24"/>
        </w:rPr>
      </w:pPr>
    </w:p>
    <w:p w:rsidR="00476625" w:rsidRDefault="001962BE" w:rsidP="00476625">
      <w:pPr>
        <w:autoSpaceDE w:val="0"/>
        <w:autoSpaceDN w:val="0"/>
        <w:rPr>
          <w:rFonts w:ascii="HG丸ｺﾞｼｯｸM-PRO" w:eastAsia="HG丸ｺﾞｼｯｸM-PRO" w:hAnsi="HG丸ｺﾞｼｯｸM-PRO"/>
          <w:sz w:val="24"/>
          <w:szCs w:val="24"/>
          <w:bdr w:val="single" w:sz="4" w:space="0" w:color="auto"/>
        </w:rPr>
      </w:pPr>
      <w:r w:rsidRPr="00E65B59">
        <w:rPr>
          <w:rFonts w:ascii="HG丸ｺﾞｼｯｸM-PRO" w:eastAsia="HG丸ｺﾞｼｯｸM-PRO" w:hAnsi="HG丸ｺﾞｼｯｸM-PRO" w:hint="eastAsia"/>
          <w:sz w:val="24"/>
          <w:szCs w:val="24"/>
          <w:bdr w:val="single" w:sz="4" w:space="0" w:color="auto"/>
        </w:rPr>
        <w:t>用意</w:t>
      </w:r>
      <w:r>
        <w:rPr>
          <w:rFonts w:ascii="HG丸ｺﾞｼｯｸM-PRO" w:eastAsia="HG丸ｺﾞｼｯｸM-PRO" w:hAnsi="HG丸ｺﾞｼｯｸM-PRO" w:hint="eastAsia"/>
          <w:sz w:val="24"/>
          <w:szCs w:val="24"/>
          <w:bdr w:val="single" w:sz="4" w:space="0" w:color="auto"/>
        </w:rPr>
        <w:t>して</w:t>
      </w:r>
      <w:r w:rsidRPr="00E65B59">
        <w:rPr>
          <w:rFonts w:ascii="HG丸ｺﾞｼｯｸM-PRO" w:eastAsia="HG丸ｺﾞｼｯｸM-PRO" w:hAnsi="HG丸ｺﾞｼｯｸM-PRO" w:hint="eastAsia"/>
          <w:sz w:val="24"/>
          <w:szCs w:val="24"/>
          <w:bdr w:val="single" w:sz="4" w:space="0" w:color="auto"/>
        </w:rPr>
        <w:t>いただくもの</w:t>
      </w:r>
    </w:p>
    <w:p w:rsidR="00476625" w:rsidRDefault="00607261" w:rsidP="00476625">
      <w:pPr>
        <w:autoSpaceDE w:val="0"/>
        <w:autoSpaceDN w:val="0"/>
        <w:ind w:firstLine="240"/>
        <w:rPr>
          <w:rFonts w:ascii="HG丸ｺﾞｼｯｸM-PRO" w:eastAsia="HG丸ｺﾞｼｯｸM-PRO" w:hAnsi="HG丸ｺﾞｼｯｸM-PRO"/>
          <w:sz w:val="24"/>
          <w:szCs w:val="24"/>
          <w:bdr w:val="single" w:sz="4" w:space="0" w:color="auto"/>
        </w:rPr>
      </w:pPr>
      <w:r>
        <w:rPr>
          <w:rFonts w:ascii="HG丸ｺﾞｼｯｸM-PRO" w:eastAsia="HG丸ｺﾞｼｯｸM-PRO" w:hAnsi="HG丸ｺﾞｼｯｸM-PRO" w:hint="eastAsia"/>
          <w:sz w:val="24"/>
          <w:szCs w:val="24"/>
        </w:rPr>
        <w:t>パソコン・</w:t>
      </w:r>
      <w:r w:rsidR="001962BE">
        <w:rPr>
          <w:rFonts w:ascii="HG丸ｺﾞｼｯｸM-PRO" w:eastAsia="HG丸ｺﾞｼｯｸM-PRO" w:hAnsi="HG丸ｺﾞｼｯｸM-PRO" w:hint="eastAsia"/>
          <w:sz w:val="24"/>
          <w:szCs w:val="24"/>
        </w:rPr>
        <w:t>プロジェクター・スクリーン等の設備</w:t>
      </w:r>
    </w:p>
    <w:p w:rsidR="001962BE" w:rsidRPr="00476625" w:rsidRDefault="001962BE" w:rsidP="00476625">
      <w:pPr>
        <w:autoSpaceDE w:val="0"/>
        <w:autoSpaceDN w:val="0"/>
        <w:ind w:firstLine="240"/>
        <w:rPr>
          <w:rFonts w:ascii="HG丸ｺﾞｼｯｸM-PRO" w:eastAsia="HG丸ｺﾞｼｯｸM-PRO" w:hAnsi="HG丸ｺﾞｼｯｸM-PRO"/>
          <w:sz w:val="24"/>
          <w:szCs w:val="24"/>
          <w:bdr w:val="single" w:sz="4" w:space="0" w:color="auto"/>
        </w:rPr>
      </w:pPr>
      <w:r w:rsidRPr="004B5631">
        <w:rPr>
          <w:rFonts w:ascii="HG丸ｺﾞｼｯｸM-PRO" w:eastAsia="HG丸ｺﾞｼｯｸM-PRO" w:hAnsi="HG丸ｺﾞｼｯｸM-PRO" w:hint="eastAsia"/>
          <w:sz w:val="24"/>
          <w:szCs w:val="24"/>
        </w:rPr>
        <w:t>※講義資料は、すべて統計課で用意します。</w:t>
      </w:r>
    </w:p>
    <w:p w:rsidR="001962BE" w:rsidRPr="000662BF" w:rsidRDefault="001962BE" w:rsidP="001962BE">
      <w:pPr>
        <w:autoSpaceDE w:val="0"/>
        <w:autoSpaceDN w:val="0"/>
        <w:rPr>
          <w:rFonts w:ascii="HG丸ｺﾞｼｯｸM-PRO" w:eastAsia="HG丸ｺﾞｼｯｸM-PRO" w:hAnsi="HG丸ｺﾞｼｯｸM-PRO"/>
          <w:sz w:val="10"/>
          <w:szCs w:val="24"/>
        </w:rPr>
      </w:pPr>
    </w:p>
    <w:p w:rsidR="001962BE" w:rsidRPr="001240E2" w:rsidRDefault="001962BE" w:rsidP="001962BE">
      <w:pPr>
        <w:autoSpaceDE w:val="0"/>
        <w:autoSpaceDN w:val="0"/>
        <w:rPr>
          <w:rFonts w:ascii="HG丸ｺﾞｼｯｸM-PRO" w:eastAsia="HG丸ｺﾞｼｯｸM-PRO" w:hAnsi="HG丸ｺﾞｼｯｸM-PRO"/>
          <w:sz w:val="24"/>
          <w:szCs w:val="24"/>
          <w:bdr w:val="single" w:sz="4" w:space="0" w:color="auto"/>
        </w:rPr>
      </w:pPr>
      <w:r w:rsidRPr="001240E2">
        <w:rPr>
          <w:rFonts w:ascii="HG丸ｺﾞｼｯｸM-PRO" w:eastAsia="HG丸ｺﾞｼｯｸM-PRO" w:hAnsi="HG丸ｺﾞｼｯｸM-PRO" w:hint="eastAsia"/>
          <w:sz w:val="24"/>
          <w:szCs w:val="24"/>
          <w:bdr w:val="single" w:sz="4" w:space="0" w:color="auto"/>
        </w:rPr>
        <w:t>申込みの受付</w:t>
      </w:r>
    </w:p>
    <w:p w:rsidR="001962BE" w:rsidRPr="004B5631" w:rsidRDefault="001962BE" w:rsidP="00476625">
      <w:pPr>
        <w:autoSpaceDE w:val="0"/>
        <w:autoSpaceDN w:val="0"/>
        <w:ind w:firstLine="240"/>
        <w:rPr>
          <w:rFonts w:ascii="HG丸ｺﾞｼｯｸM-PRO" w:eastAsia="HG丸ｺﾞｼｯｸM-PRO" w:hAnsi="HG丸ｺﾞｼｯｸM-PRO"/>
          <w:sz w:val="24"/>
          <w:szCs w:val="24"/>
        </w:rPr>
      </w:pPr>
      <w:r w:rsidRPr="004B5631">
        <w:rPr>
          <w:rFonts w:ascii="HG丸ｺﾞｼｯｸM-PRO" w:eastAsia="HG丸ｺﾞｼｯｸM-PRO" w:hAnsi="HG丸ｺﾞｼｯｸM-PRO" w:hint="eastAsia"/>
          <w:sz w:val="24"/>
          <w:szCs w:val="24"/>
        </w:rPr>
        <w:t>実施希望日の</w:t>
      </w:r>
      <w:r w:rsidR="00F0507F">
        <w:rPr>
          <w:rFonts w:ascii="HG丸ｺﾞｼｯｸM-PRO" w:eastAsia="HG丸ｺﾞｼｯｸM-PRO" w:hAnsi="HG丸ｺﾞｼｯｸM-PRO" w:hint="eastAsia"/>
          <w:sz w:val="24"/>
          <w:szCs w:val="24"/>
        </w:rPr>
        <w:t>2か月</w:t>
      </w:r>
      <w:r w:rsidRPr="004B5631">
        <w:rPr>
          <w:rFonts w:ascii="HG丸ｺﾞｼｯｸM-PRO" w:eastAsia="HG丸ｺﾞｼｯｸM-PRO" w:hAnsi="HG丸ｺﾞｼｯｸM-PRO" w:hint="eastAsia"/>
          <w:sz w:val="24"/>
          <w:szCs w:val="24"/>
        </w:rPr>
        <w:t>前までに</w:t>
      </w:r>
      <w:r w:rsidR="00934C31">
        <w:rPr>
          <w:rFonts w:ascii="HG丸ｺﾞｼｯｸM-PRO" w:eastAsia="HG丸ｺﾞｼｯｸM-PRO" w:hAnsi="HG丸ｺﾞｼｯｸM-PRO" w:hint="eastAsia"/>
          <w:sz w:val="24"/>
          <w:szCs w:val="24"/>
        </w:rPr>
        <w:t>電子メールにて申込書を送付して</w:t>
      </w:r>
      <w:r w:rsidRPr="004B5631">
        <w:rPr>
          <w:rFonts w:ascii="HG丸ｺﾞｼｯｸM-PRO" w:eastAsia="HG丸ｺﾞｼｯｸM-PRO" w:hAnsi="HG丸ｺﾞｼｯｸM-PRO" w:hint="eastAsia"/>
          <w:sz w:val="24"/>
          <w:szCs w:val="24"/>
        </w:rPr>
        <w:t>ください。</w:t>
      </w:r>
    </w:p>
    <w:p w:rsidR="001962BE" w:rsidRDefault="001962BE" w:rsidP="00476625">
      <w:pPr>
        <w:autoSpaceDE w:val="0"/>
        <w:autoSpaceDN w:val="0"/>
        <w:ind w:firstLine="240"/>
        <w:rPr>
          <w:rFonts w:ascii="HG丸ｺﾞｼｯｸM-PRO" w:eastAsia="HG丸ｺﾞｼｯｸM-PRO" w:hAnsi="HG丸ｺﾞｼｯｸM-PRO"/>
          <w:sz w:val="24"/>
          <w:szCs w:val="24"/>
        </w:rPr>
      </w:pPr>
      <w:r w:rsidRPr="004B5631">
        <w:rPr>
          <w:rFonts w:ascii="HG丸ｺﾞｼｯｸM-PRO" w:eastAsia="HG丸ｺﾞｼｯｸM-PRO" w:hAnsi="HG丸ｺﾞｼｯｸM-PRO" w:hint="eastAsia"/>
          <w:sz w:val="24"/>
          <w:szCs w:val="24"/>
        </w:rPr>
        <w:t>後日、統計課職員が学校にうかがって、実施日時や進め方について打合せを行います。</w:t>
      </w:r>
    </w:p>
    <w:p w:rsidR="00607261" w:rsidRPr="001240E2" w:rsidRDefault="00607261" w:rsidP="00476625">
      <w:pPr>
        <w:autoSpaceDE w:val="0"/>
        <w:autoSpaceDN w:val="0"/>
        <w:ind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E2288A">
        <w:rPr>
          <w:rFonts w:ascii="HG丸ｺﾞｼｯｸM-PRO" w:eastAsia="HG丸ｺﾞｼｯｸM-PRO" w:hAnsi="HG丸ｺﾞｼｯｸM-PRO" w:hint="eastAsia"/>
          <w:sz w:val="24"/>
          <w:szCs w:val="24"/>
        </w:rPr>
        <w:t>実施日については、</w:t>
      </w:r>
      <w:r w:rsidR="001A6FE7">
        <w:rPr>
          <w:rFonts w:ascii="HG丸ｺﾞｼｯｸM-PRO" w:eastAsia="HG丸ｺﾞｼｯｸM-PRO" w:hAnsi="HG丸ｺﾞｼｯｸM-PRO" w:hint="eastAsia"/>
          <w:sz w:val="24"/>
          <w:szCs w:val="24"/>
        </w:rPr>
        <w:t>当課のスケジュールとの兼ね合いから、</w:t>
      </w:r>
      <w:r>
        <w:rPr>
          <w:rFonts w:ascii="HG丸ｺﾞｼｯｸM-PRO" w:eastAsia="HG丸ｺﾞｼｯｸM-PRO" w:hAnsi="HG丸ｺﾞｼｯｸM-PRO" w:hint="eastAsia"/>
          <w:sz w:val="24"/>
          <w:szCs w:val="24"/>
        </w:rPr>
        <w:t>ご希望に沿えない場合があります。</w:t>
      </w:r>
    </w:p>
    <w:p w:rsidR="001962BE" w:rsidRPr="000662BF" w:rsidRDefault="001962BE" w:rsidP="001962BE">
      <w:pPr>
        <w:autoSpaceDE w:val="0"/>
        <w:autoSpaceDN w:val="0"/>
        <w:rPr>
          <w:rFonts w:ascii="HG丸ｺﾞｼｯｸM-PRO" w:eastAsia="HG丸ｺﾞｼｯｸM-PRO" w:hAnsi="HG丸ｺﾞｼｯｸM-PRO"/>
          <w:sz w:val="10"/>
          <w:szCs w:val="24"/>
          <w:bdr w:val="single" w:sz="4" w:space="0" w:color="auto"/>
        </w:rPr>
      </w:pPr>
    </w:p>
    <w:p w:rsidR="001962BE" w:rsidRDefault="001962BE" w:rsidP="001962BE">
      <w:pPr>
        <w:autoSpaceDE w:val="0"/>
        <w:autoSpaceDN w:val="0"/>
        <w:rPr>
          <w:rFonts w:ascii="HG丸ｺﾞｼｯｸM-PRO" w:eastAsia="HG丸ｺﾞｼｯｸM-PRO" w:hAnsi="HG丸ｺﾞｼｯｸM-PRO" w:cs="ＭＳ Ｐゴシック"/>
          <w:b/>
          <w:bCs/>
          <w:color w:val="222222"/>
          <w:spacing w:val="24"/>
          <w:kern w:val="0"/>
          <w:sz w:val="24"/>
          <w:szCs w:val="24"/>
        </w:rPr>
      </w:pPr>
      <w:r>
        <w:rPr>
          <w:rFonts w:ascii="HG丸ｺﾞｼｯｸM-PRO" w:eastAsia="HG丸ｺﾞｼｯｸM-PRO" w:hAnsi="HG丸ｺﾞｼｯｸM-PRO" w:hint="eastAsia"/>
          <w:sz w:val="24"/>
          <w:szCs w:val="24"/>
          <w:bdr w:val="single" w:sz="4" w:space="0" w:color="auto"/>
        </w:rPr>
        <w:t>申込み・問合</w:t>
      </w:r>
      <w:r w:rsidRPr="001240E2">
        <w:rPr>
          <w:rFonts w:ascii="HG丸ｺﾞｼｯｸM-PRO" w:eastAsia="HG丸ｺﾞｼｯｸM-PRO" w:hAnsi="HG丸ｺﾞｼｯｸM-PRO" w:hint="eastAsia"/>
          <w:sz w:val="24"/>
          <w:szCs w:val="24"/>
          <w:bdr w:val="single" w:sz="4" w:space="0" w:color="auto"/>
        </w:rPr>
        <w:t>せ先</w:t>
      </w:r>
    </w:p>
    <w:p w:rsidR="001962BE" w:rsidRPr="00945A4A" w:rsidRDefault="001962BE" w:rsidP="00476625">
      <w:pPr>
        <w:autoSpaceDE w:val="0"/>
        <w:autoSpaceDN w:val="0"/>
        <w:ind w:firstLine="240"/>
        <w:rPr>
          <w:rFonts w:ascii="HG丸ｺﾞｼｯｸM-PRO" w:eastAsia="HG丸ｺﾞｼｯｸM-PRO" w:hAnsi="HG丸ｺﾞｼｯｸM-PRO" w:cs="ＭＳ Ｐゴシック"/>
          <w:b/>
          <w:bCs/>
          <w:color w:val="000000"/>
          <w:spacing w:val="24"/>
          <w:kern w:val="0"/>
          <w:sz w:val="24"/>
          <w:szCs w:val="24"/>
        </w:rPr>
      </w:pPr>
      <w:r w:rsidRPr="00945A4A">
        <w:rPr>
          <w:rFonts w:ascii="HG丸ｺﾞｼｯｸM-PRO" w:eastAsia="HG丸ｺﾞｼｯｸM-PRO" w:hAnsi="HG丸ｺﾞｼｯｸM-PRO" w:cs="ＭＳ Ｐゴシック" w:hint="eastAsia"/>
          <w:b/>
          <w:bCs/>
          <w:color w:val="000000"/>
          <w:spacing w:val="24"/>
          <w:kern w:val="0"/>
          <w:sz w:val="24"/>
          <w:szCs w:val="24"/>
        </w:rPr>
        <w:t>名古屋</w:t>
      </w:r>
      <w:r w:rsidR="00476625" w:rsidRPr="00945A4A">
        <w:rPr>
          <w:rFonts w:ascii="HG丸ｺﾞｼｯｸM-PRO" w:eastAsia="HG丸ｺﾞｼｯｸM-PRO" w:hAnsi="HG丸ｺﾞｼｯｸM-PRO" w:cs="ＭＳ Ｐゴシック" w:hint="eastAsia"/>
          <w:b/>
          <w:bCs/>
          <w:color w:val="000000"/>
          <w:spacing w:val="24"/>
          <w:kern w:val="0"/>
          <w:sz w:val="24"/>
          <w:szCs w:val="24"/>
        </w:rPr>
        <w:t>市</w:t>
      </w:r>
      <w:r w:rsidRPr="00945A4A">
        <w:rPr>
          <w:rFonts w:ascii="HG丸ｺﾞｼｯｸM-PRO" w:eastAsia="HG丸ｺﾞｼｯｸM-PRO" w:hAnsi="HG丸ｺﾞｼｯｸM-PRO" w:cs="ＭＳ Ｐゴシック" w:hint="eastAsia"/>
          <w:b/>
          <w:bCs/>
          <w:color w:val="000000"/>
          <w:spacing w:val="24"/>
          <w:kern w:val="0"/>
          <w:sz w:val="24"/>
          <w:szCs w:val="24"/>
        </w:rPr>
        <w:t>総務局企画部統計課</w:t>
      </w:r>
    </w:p>
    <w:p w:rsidR="001962BE" w:rsidRPr="00945A4A" w:rsidRDefault="001962BE" w:rsidP="00476625">
      <w:pPr>
        <w:widowControl/>
        <w:shd w:val="clear" w:color="auto" w:fill="FFFFFF"/>
        <w:ind w:firstLine="240"/>
        <w:jc w:val="left"/>
        <w:rPr>
          <w:rFonts w:ascii="HG丸ｺﾞｼｯｸM-PRO" w:eastAsia="HG丸ｺﾞｼｯｸM-PRO" w:hAnsi="HG丸ｺﾞｼｯｸM-PRO" w:cs="ＭＳ Ｐゴシック"/>
          <w:color w:val="000000"/>
          <w:spacing w:val="24"/>
          <w:kern w:val="0"/>
          <w:sz w:val="24"/>
          <w:szCs w:val="24"/>
        </w:rPr>
      </w:pPr>
      <w:r w:rsidRPr="00945A4A">
        <w:rPr>
          <w:rFonts w:ascii="HG丸ｺﾞｼｯｸM-PRO" w:eastAsia="HG丸ｺﾞｼｯｸM-PRO" w:hAnsi="HG丸ｺﾞｼｯｸM-PRO" w:cs="ＭＳ Ｐゴシック" w:hint="eastAsia"/>
          <w:b/>
          <w:bCs/>
          <w:color w:val="000000"/>
          <w:spacing w:val="24"/>
          <w:kern w:val="0"/>
          <w:sz w:val="24"/>
          <w:szCs w:val="24"/>
        </w:rPr>
        <w:t>電話番号：</w:t>
      </w:r>
      <w:r w:rsidRPr="00945A4A">
        <w:rPr>
          <w:rFonts w:ascii="HG丸ｺﾞｼｯｸM-PRO" w:eastAsia="HG丸ｺﾞｼｯｸM-PRO" w:hAnsi="HG丸ｺﾞｼｯｸM-PRO" w:hint="eastAsia"/>
          <w:color w:val="000000"/>
          <w:sz w:val="24"/>
          <w:szCs w:val="24"/>
        </w:rPr>
        <w:t>052-972-225</w:t>
      </w:r>
      <w:r w:rsidRPr="00945A4A">
        <w:rPr>
          <w:rFonts w:ascii="HG丸ｺﾞｼｯｸM-PRO" w:eastAsia="HG丸ｺﾞｼｯｸM-PRO" w:hAnsi="HG丸ｺﾞｼｯｸM-PRO"/>
          <w:color w:val="000000"/>
          <w:sz w:val="24"/>
          <w:szCs w:val="24"/>
        </w:rPr>
        <w:t>4</w:t>
      </w:r>
      <w:r w:rsidRPr="00945A4A">
        <w:rPr>
          <w:rFonts w:ascii="HG丸ｺﾞｼｯｸM-PRO" w:eastAsia="HG丸ｺﾞｼｯｸM-PRO" w:hAnsi="HG丸ｺﾞｼｯｸM-PRO" w:hint="eastAsia"/>
          <w:color w:val="000000"/>
          <w:sz w:val="24"/>
          <w:szCs w:val="24"/>
        </w:rPr>
        <w:t xml:space="preserve">　</w:t>
      </w:r>
      <w:r w:rsidRPr="00945A4A">
        <w:rPr>
          <w:rFonts w:ascii="HG丸ｺﾞｼｯｸM-PRO" w:eastAsia="HG丸ｺﾞｼｯｸM-PRO" w:hAnsi="HG丸ｺﾞｼｯｸM-PRO" w:cs="ＭＳ Ｐゴシック" w:hint="eastAsia"/>
          <w:b/>
          <w:bCs/>
          <w:color w:val="000000"/>
          <w:spacing w:val="24"/>
          <w:kern w:val="0"/>
          <w:sz w:val="24"/>
          <w:szCs w:val="24"/>
        </w:rPr>
        <w:t>ファックス番号</w:t>
      </w:r>
      <w:r w:rsidRPr="00945A4A">
        <w:rPr>
          <w:rFonts w:ascii="HG丸ｺﾞｼｯｸM-PRO" w:eastAsia="HG丸ｺﾞｼｯｸM-PRO" w:hAnsi="HG丸ｺﾞｼｯｸM-PRO" w:hint="eastAsia"/>
          <w:color w:val="000000"/>
          <w:sz w:val="24"/>
          <w:szCs w:val="24"/>
        </w:rPr>
        <w:t>: 052-972-4114</w:t>
      </w:r>
    </w:p>
    <w:p w:rsidR="001962BE" w:rsidRPr="00F33DF9" w:rsidRDefault="001962BE" w:rsidP="00476625">
      <w:pPr>
        <w:widowControl/>
        <w:shd w:val="clear" w:color="auto" w:fill="FFFFFF"/>
        <w:ind w:firstLine="240"/>
        <w:jc w:val="left"/>
        <w:rPr>
          <w:rFonts w:ascii="HG丸ｺﾞｼｯｸM-PRO" w:eastAsia="HG丸ｺﾞｼｯｸM-PRO" w:hAnsi="HG丸ｺﾞｼｯｸM-PRO" w:cs="ＭＳ Ｐゴシック"/>
          <w:color w:val="3439FF"/>
          <w:spacing w:val="24"/>
          <w:kern w:val="0"/>
          <w:sz w:val="24"/>
          <w:szCs w:val="24"/>
          <w:u w:val="single"/>
        </w:rPr>
      </w:pPr>
      <w:r w:rsidRPr="00945A4A">
        <w:rPr>
          <w:rFonts w:ascii="HG丸ｺﾞｼｯｸM-PRO" w:eastAsia="HG丸ｺﾞｼｯｸM-PRO" w:hAnsi="HG丸ｺﾞｼｯｸM-PRO" w:cs="ＭＳ Ｐゴシック" w:hint="eastAsia"/>
          <w:b/>
          <w:bCs/>
          <w:color w:val="000000"/>
          <w:spacing w:val="24"/>
          <w:kern w:val="0"/>
          <w:sz w:val="24"/>
          <w:szCs w:val="24"/>
        </w:rPr>
        <w:t>電子メールアドレス：</w:t>
      </w:r>
      <w:hyperlink w:history="1">
        <w:r w:rsidRPr="006002BE">
          <w:rPr>
            <w:rStyle w:val="a5"/>
            <w:rFonts w:ascii="HG丸ｺﾞｼｯｸM-PRO" w:eastAsia="HG丸ｺﾞｼｯｸM-PRO" w:hAnsi="HG丸ｺﾞｼｯｸM-PRO" w:cs="ＭＳ Ｐゴシック" w:hint="eastAsia"/>
            <w:spacing w:val="24"/>
            <w:kern w:val="0"/>
            <w:sz w:val="24"/>
            <w:szCs w:val="24"/>
          </w:rPr>
          <w:t>a225</w:t>
        </w:r>
        <w:r w:rsidRPr="006002BE">
          <w:rPr>
            <w:rStyle w:val="a5"/>
            <w:rFonts w:ascii="HG丸ｺﾞｼｯｸM-PRO" w:eastAsia="HG丸ｺﾞｼｯｸM-PRO" w:hAnsi="HG丸ｺﾞｼｯｸM-PRO" w:cs="ＭＳ Ｐゴシック"/>
            <w:spacing w:val="24"/>
            <w:kern w:val="0"/>
            <w:sz w:val="24"/>
            <w:szCs w:val="24"/>
          </w:rPr>
          <w:t>4</w:t>
        </w:r>
        <w:r w:rsidRPr="006002BE">
          <w:rPr>
            <w:rStyle w:val="a5"/>
            <w:rFonts w:ascii="HG丸ｺﾞｼｯｸM-PRO" w:eastAsia="HG丸ｺﾞｼｯｸM-PRO" w:hAnsi="HG丸ｺﾞｼｯｸM-PRO" w:cs="ＭＳ Ｐゴシック" w:hint="eastAsia"/>
            <w:spacing w:val="24"/>
            <w:kern w:val="0"/>
            <w:sz w:val="24"/>
            <w:szCs w:val="24"/>
          </w:rPr>
          <w:t>@somu.city.nagoya.lg.jp</w:t>
        </w:r>
      </w:hyperlink>
    </w:p>
    <w:sectPr w:rsidR="001962BE" w:rsidRPr="00F33DF9" w:rsidSect="00A17542">
      <w:pgSz w:w="11906" w:h="16838" w:code="9"/>
      <w:pgMar w:top="907" w:right="720" w:bottom="907" w:left="720" w:header="851" w:footer="992" w:gutter="0"/>
      <w:cols w:space="425"/>
      <w:docGrid w:type="lines" w:linePitch="3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F724D"/>
    <w:multiLevelType w:val="multilevel"/>
    <w:tmpl w:val="85C44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4D0B1E"/>
    <w:multiLevelType w:val="hybridMultilevel"/>
    <w:tmpl w:val="6CC65FC4"/>
    <w:lvl w:ilvl="0" w:tplc="D2E41EBE">
      <w:start w:val="1"/>
      <w:numFmt w:val="bullet"/>
      <w:lvlText w:val=""/>
      <w:lvlJc w:val="left"/>
      <w:pPr>
        <w:ind w:left="420" w:hanging="420"/>
      </w:pPr>
      <w:rPr>
        <w:rFonts w:ascii="Wingdings" w:hAnsi="Wingdings" w:hint="default"/>
      </w:rPr>
    </w:lvl>
    <w:lvl w:ilvl="1" w:tplc="C486E990" w:tentative="1">
      <w:start w:val="1"/>
      <w:numFmt w:val="bullet"/>
      <w:lvlText w:val=""/>
      <w:lvlJc w:val="left"/>
      <w:pPr>
        <w:ind w:left="840" w:hanging="420"/>
      </w:pPr>
      <w:rPr>
        <w:rFonts w:ascii="Wingdings" w:hAnsi="Wingdings" w:hint="default"/>
      </w:rPr>
    </w:lvl>
    <w:lvl w:ilvl="2" w:tplc="CD2A61EA" w:tentative="1">
      <w:start w:val="1"/>
      <w:numFmt w:val="bullet"/>
      <w:lvlText w:val=""/>
      <w:lvlJc w:val="left"/>
      <w:pPr>
        <w:ind w:left="1260" w:hanging="420"/>
      </w:pPr>
      <w:rPr>
        <w:rFonts w:ascii="Wingdings" w:hAnsi="Wingdings" w:hint="default"/>
      </w:rPr>
    </w:lvl>
    <w:lvl w:ilvl="3" w:tplc="BAEC641E" w:tentative="1">
      <w:start w:val="1"/>
      <w:numFmt w:val="bullet"/>
      <w:lvlText w:val=""/>
      <w:lvlJc w:val="left"/>
      <w:pPr>
        <w:ind w:left="1680" w:hanging="420"/>
      </w:pPr>
      <w:rPr>
        <w:rFonts w:ascii="Wingdings" w:hAnsi="Wingdings" w:hint="default"/>
      </w:rPr>
    </w:lvl>
    <w:lvl w:ilvl="4" w:tplc="42D0A2D2" w:tentative="1">
      <w:start w:val="1"/>
      <w:numFmt w:val="bullet"/>
      <w:lvlText w:val=""/>
      <w:lvlJc w:val="left"/>
      <w:pPr>
        <w:ind w:left="2100" w:hanging="420"/>
      </w:pPr>
      <w:rPr>
        <w:rFonts w:ascii="Wingdings" w:hAnsi="Wingdings" w:hint="default"/>
      </w:rPr>
    </w:lvl>
    <w:lvl w:ilvl="5" w:tplc="FD20671E" w:tentative="1">
      <w:start w:val="1"/>
      <w:numFmt w:val="bullet"/>
      <w:lvlText w:val=""/>
      <w:lvlJc w:val="left"/>
      <w:pPr>
        <w:ind w:left="2520" w:hanging="420"/>
      </w:pPr>
      <w:rPr>
        <w:rFonts w:ascii="Wingdings" w:hAnsi="Wingdings" w:hint="default"/>
      </w:rPr>
    </w:lvl>
    <w:lvl w:ilvl="6" w:tplc="4F6098B0" w:tentative="1">
      <w:start w:val="1"/>
      <w:numFmt w:val="bullet"/>
      <w:lvlText w:val=""/>
      <w:lvlJc w:val="left"/>
      <w:pPr>
        <w:ind w:left="2940" w:hanging="420"/>
      </w:pPr>
      <w:rPr>
        <w:rFonts w:ascii="Wingdings" w:hAnsi="Wingdings" w:hint="default"/>
      </w:rPr>
    </w:lvl>
    <w:lvl w:ilvl="7" w:tplc="03DC7CF4" w:tentative="1">
      <w:start w:val="1"/>
      <w:numFmt w:val="bullet"/>
      <w:lvlText w:val=""/>
      <w:lvlJc w:val="left"/>
      <w:pPr>
        <w:ind w:left="3360" w:hanging="420"/>
      </w:pPr>
      <w:rPr>
        <w:rFonts w:ascii="Wingdings" w:hAnsi="Wingdings" w:hint="default"/>
      </w:rPr>
    </w:lvl>
    <w:lvl w:ilvl="8" w:tplc="1D627AD8" w:tentative="1">
      <w:start w:val="1"/>
      <w:numFmt w:val="bullet"/>
      <w:lvlText w:val=""/>
      <w:lvlJc w:val="left"/>
      <w:pPr>
        <w:ind w:left="3780" w:hanging="420"/>
      </w:pPr>
      <w:rPr>
        <w:rFonts w:ascii="Wingdings" w:hAnsi="Wingdings" w:hint="default"/>
      </w:rPr>
    </w:lvl>
  </w:abstractNum>
  <w:abstractNum w:abstractNumId="2" w15:restartNumberingAfterBreak="0">
    <w:nsid w:val="37B84C46"/>
    <w:multiLevelType w:val="hybridMultilevel"/>
    <w:tmpl w:val="DE9CA662"/>
    <w:lvl w:ilvl="0" w:tplc="722C81E2">
      <w:start w:val="1"/>
      <w:numFmt w:val="bullet"/>
      <w:lvlText w:val=""/>
      <w:lvlJc w:val="left"/>
      <w:pPr>
        <w:ind w:left="660" w:hanging="420"/>
      </w:pPr>
      <w:rPr>
        <w:rFonts w:ascii="Wingdings" w:hAnsi="Wingdings" w:hint="default"/>
      </w:rPr>
    </w:lvl>
    <w:lvl w:ilvl="1" w:tplc="5B8C8A48" w:tentative="1">
      <w:start w:val="1"/>
      <w:numFmt w:val="bullet"/>
      <w:lvlText w:val=""/>
      <w:lvlJc w:val="left"/>
      <w:pPr>
        <w:ind w:left="1080" w:hanging="420"/>
      </w:pPr>
      <w:rPr>
        <w:rFonts w:ascii="Wingdings" w:hAnsi="Wingdings" w:hint="default"/>
      </w:rPr>
    </w:lvl>
    <w:lvl w:ilvl="2" w:tplc="60FC2AD6" w:tentative="1">
      <w:start w:val="1"/>
      <w:numFmt w:val="bullet"/>
      <w:lvlText w:val=""/>
      <w:lvlJc w:val="left"/>
      <w:pPr>
        <w:ind w:left="1500" w:hanging="420"/>
      </w:pPr>
      <w:rPr>
        <w:rFonts w:ascii="Wingdings" w:hAnsi="Wingdings" w:hint="default"/>
      </w:rPr>
    </w:lvl>
    <w:lvl w:ilvl="3" w:tplc="BB5404FC" w:tentative="1">
      <w:start w:val="1"/>
      <w:numFmt w:val="bullet"/>
      <w:lvlText w:val=""/>
      <w:lvlJc w:val="left"/>
      <w:pPr>
        <w:ind w:left="1920" w:hanging="420"/>
      </w:pPr>
      <w:rPr>
        <w:rFonts w:ascii="Wingdings" w:hAnsi="Wingdings" w:hint="default"/>
      </w:rPr>
    </w:lvl>
    <w:lvl w:ilvl="4" w:tplc="77DA80E4" w:tentative="1">
      <w:start w:val="1"/>
      <w:numFmt w:val="bullet"/>
      <w:lvlText w:val=""/>
      <w:lvlJc w:val="left"/>
      <w:pPr>
        <w:ind w:left="2340" w:hanging="420"/>
      </w:pPr>
      <w:rPr>
        <w:rFonts w:ascii="Wingdings" w:hAnsi="Wingdings" w:hint="default"/>
      </w:rPr>
    </w:lvl>
    <w:lvl w:ilvl="5" w:tplc="0D0CD20E" w:tentative="1">
      <w:start w:val="1"/>
      <w:numFmt w:val="bullet"/>
      <w:lvlText w:val=""/>
      <w:lvlJc w:val="left"/>
      <w:pPr>
        <w:ind w:left="2760" w:hanging="420"/>
      </w:pPr>
      <w:rPr>
        <w:rFonts w:ascii="Wingdings" w:hAnsi="Wingdings" w:hint="default"/>
      </w:rPr>
    </w:lvl>
    <w:lvl w:ilvl="6" w:tplc="F21824F0" w:tentative="1">
      <w:start w:val="1"/>
      <w:numFmt w:val="bullet"/>
      <w:lvlText w:val=""/>
      <w:lvlJc w:val="left"/>
      <w:pPr>
        <w:ind w:left="3180" w:hanging="420"/>
      </w:pPr>
      <w:rPr>
        <w:rFonts w:ascii="Wingdings" w:hAnsi="Wingdings" w:hint="default"/>
      </w:rPr>
    </w:lvl>
    <w:lvl w:ilvl="7" w:tplc="82CC5F76" w:tentative="1">
      <w:start w:val="1"/>
      <w:numFmt w:val="bullet"/>
      <w:lvlText w:val=""/>
      <w:lvlJc w:val="left"/>
      <w:pPr>
        <w:ind w:left="3600" w:hanging="420"/>
      </w:pPr>
      <w:rPr>
        <w:rFonts w:ascii="Wingdings" w:hAnsi="Wingdings" w:hint="default"/>
      </w:rPr>
    </w:lvl>
    <w:lvl w:ilvl="8" w:tplc="B816A362" w:tentative="1">
      <w:start w:val="1"/>
      <w:numFmt w:val="bullet"/>
      <w:lvlText w:val=""/>
      <w:lvlJc w:val="left"/>
      <w:pPr>
        <w:ind w:left="4020" w:hanging="420"/>
      </w:pPr>
      <w:rPr>
        <w:rFonts w:ascii="Wingdings" w:hAnsi="Wingdings" w:hint="default"/>
      </w:rPr>
    </w:lvl>
  </w:abstractNum>
  <w:abstractNum w:abstractNumId="3" w15:restartNumberingAfterBreak="0">
    <w:nsid w:val="3C7106B3"/>
    <w:multiLevelType w:val="multilevel"/>
    <w:tmpl w:val="6A7E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75BB1"/>
    <w:multiLevelType w:val="hybridMultilevel"/>
    <w:tmpl w:val="AEAEC464"/>
    <w:lvl w:ilvl="0" w:tplc="4FA00338">
      <w:start w:val="1"/>
      <w:numFmt w:val="bullet"/>
      <w:lvlText w:val=""/>
      <w:lvlJc w:val="left"/>
      <w:pPr>
        <w:ind w:left="420" w:hanging="420"/>
      </w:pPr>
      <w:rPr>
        <w:rFonts w:ascii="Wingdings" w:hAnsi="Wingdings" w:hint="default"/>
      </w:rPr>
    </w:lvl>
    <w:lvl w:ilvl="1" w:tplc="D00C0D18" w:tentative="1">
      <w:start w:val="1"/>
      <w:numFmt w:val="bullet"/>
      <w:lvlText w:val=""/>
      <w:lvlJc w:val="left"/>
      <w:pPr>
        <w:ind w:left="840" w:hanging="420"/>
      </w:pPr>
      <w:rPr>
        <w:rFonts w:ascii="Wingdings" w:hAnsi="Wingdings" w:hint="default"/>
      </w:rPr>
    </w:lvl>
    <w:lvl w:ilvl="2" w:tplc="CB5C3690" w:tentative="1">
      <w:start w:val="1"/>
      <w:numFmt w:val="bullet"/>
      <w:lvlText w:val=""/>
      <w:lvlJc w:val="left"/>
      <w:pPr>
        <w:ind w:left="1260" w:hanging="420"/>
      </w:pPr>
      <w:rPr>
        <w:rFonts w:ascii="Wingdings" w:hAnsi="Wingdings" w:hint="default"/>
      </w:rPr>
    </w:lvl>
    <w:lvl w:ilvl="3" w:tplc="B992B52C" w:tentative="1">
      <w:start w:val="1"/>
      <w:numFmt w:val="bullet"/>
      <w:lvlText w:val=""/>
      <w:lvlJc w:val="left"/>
      <w:pPr>
        <w:ind w:left="1680" w:hanging="420"/>
      </w:pPr>
      <w:rPr>
        <w:rFonts w:ascii="Wingdings" w:hAnsi="Wingdings" w:hint="default"/>
      </w:rPr>
    </w:lvl>
    <w:lvl w:ilvl="4" w:tplc="C786FA70" w:tentative="1">
      <w:start w:val="1"/>
      <w:numFmt w:val="bullet"/>
      <w:lvlText w:val=""/>
      <w:lvlJc w:val="left"/>
      <w:pPr>
        <w:ind w:left="2100" w:hanging="420"/>
      </w:pPr>
      <w:rPr>
        <w:rFonts w:ascii="Wingdings" w:hAnsi="Wingdings" w:hint="default"/>
      </w:rPr>
    </w:lvl>
    <w:lvl w:ilvl="5" w:tplc="4E162A38" w:tentative="1">
      <w:start w:val="1"/>
      <w:numFmt w:val="bullet"/>
      <w:lvlText w:val=""/>
      <w:lvlJc w:val="left"/>
      <w:pPr>
        <w:ind w:left="2520" w:hanging="420"/>
      </w:pPr>
      <w:rPr>
        <w:rFonts w:ascii="Wingdings" w:hAnsi="Wingdings" w:hint="default"/>
      </w:rPr>
    </w:lvl>
    <w:lvl w:ilvl="6" w:tplc="1FCE9FA4" w:tentative="1">
      <w:start w:val="1"/>
      <w:numFmt w:val="bullet"/>
      <w:lvlText w:val=""/>
      <w:lvlJc w:val="left"/>
      <w:pPr>
        <w:ind w:left="2940" w:hanging="420"/>
      </w:pPr>
      <w:rPr>
        <w:rFonts w:ascii="Wingdings" w:hAnsi="Wingdings" w:hint="default"/>
      </w:rPr>
    </w:lvl>
    <w:lvl w:ilvl="7" w:tplc="06E622E2" w:tentative="1">
      <w:start w:val="1"/>
      <w:numFmt w:val="bullet"/>
      <w:lvlText w:val=""/>
      <w:lvlJc w:val="left"/>
      <w:pPr>
        <w:ind w:left="3360" w:hanging="420"/>
      </w:pPr>
      <w:rPr>
        <w:rFonts w:ascii="Wingdings" w:hAnsi="Wingdings" w:hint="default"/>
      </w:rPr>
    </w:lvl>
    <w:lvl w:ilvl="8" w:tplc="8E06FED0"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989"/>
    <w:rsid w:val="000E4606"/>
    <w:rsid w:val="001962BE"/>
    <w:rsid w:val="001A6FE7"/>
    <w:rsid w:val="001B4C8E"/>
    <w:rsid w:val="001C23CB"/>
    <w:rsid w:val="002522C9"/>
    <w:rsid w:val="00252989"/>
    <w:rsid w:val="00336B85"/>
    <w:rsid w:val="00391187"/>
    <w:rsid w:val="003F0AFD"/>
    <w:rsid w:val="00476625"/>
    <w:rsid w:val="004B0782"/>
    <w:rsid w:val="004E752A"/>
    <w:rsid w:val="00607261"/>
    <w:rsid w:val="0067601F"/>
    <w:rsid w:val="00761AB8"/>
    <w:rsid w:val="00771A08"/>
    <w:rsid w:val="007D4A06"/>
    <w:rsid w:val="00934C31"/>
    <w:rsid w:val="00945A4A"/>
    <w:rsid w:val="009E423D"/>
    <w:rsid w:val="00A17542"/>
    <w:rsid w:val="00A876D6"/>
    <w:rsid w:val="00AD667D"/>
    <w:rsid w:val="00C022C1"/>
    <w:rsid w:val="00C52A62"/>
    <w:rsid w:val="00C805BB"/>
    <w:rsid w:val="00CC6423"/>
    <w:rsid w:val="00D30EA7"/>
    <w:rsid w:val="00DC4AA5"/>
    <w:rsid w:val="00E2288A"/>
    <w:rsid w:val="00F02D59"/>
    <w:rsid w:val="00F0507F"/>
    <w:rsid w:val="00F41FB1"/>
    <w:rsid w:val="00F96140"/>
    <w:rsid w:val="00FB508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B824E3A"/>
  <w15:chartTrackingRefBased/>
  <w15:docId w15:val="{1B58D0D9-D2CD-46A3-A914-8ADAB9CD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4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9BB"/>
    <w:rPr>
      <w:rFonts w:ascii="Arial" w:eastAsia="ＭＳ ゴシック" w:hAnsi="Arial"/>
      <w:sz w:val="18"/>
      <w:szCs w:val="18"/>
    </w:rPr>
  </w:style>
  <w:style w:type="character" w:customStyle="1" w:styleId="a4">
    <w:name w:val="吹き出し (文字)"/>
    <w:link w:val="a3"/>
    <w:uiPriority w:val="99"/>
    <w:semiHidden/>
    <w:rsid w:val="006739BB"/>
    <w:rPr>
      <w:rFonts w:ascii="Arial" w:eastAsia="ＭＳ ゴシック" w:hAnsi="Arial" w:cs="Times New Roman"/>
      <w:sz w:val="18"/>
      <w:szCs w:val="18"/>
    </w:rPr>
  </w:style>
  <w:style w:type="character" w:styleId="a5">
    <w:name w:val="Hyperlink"/>
    <w:uiPriority w:val="99"/>
    <w:unhideWhenUsed/>
    <w:rsid w:val="008E1A49"/>
    <w:rPr>
      <w:color w:val="3439FF"/>
      <w:u w:val="single"/>
    </w:rPr>
  </w:style>
  <w:style w:type="character" w:styleId="a6">
    <w:name w:val="Strong"/>
    <w:uiPriority w:val="22"/>
    <w:qFormat/>
    <w:rsid w:val="00A22956"/>
    <w:rPr>
      <w:b/>
      <w:bCs/>
    </w:rPr>
  </w:style>
  <w:style w:type="paragraph" w:customStyle="1" w:styleId="molattachfileblocktitle1">
    <w:name w:val="mol_attachfileblock_title1"/>
    <w:basedOn w:val="a"/>
    <w:rsid w:val="00F54AFC"/>
    <w:pPr>
      <w:widowControl/>
      <w:pBdr>
        <w:top w:val="single" w:sz="6" w:space="1" w:color="CCCCCC"/>
        <w:left w:val="single" w:sz="6" w:space="4" w:color="CCCCCC"/>
        <w:bottom w:val="dashed" w:sz="6" w:space="1" w:color="CCCCCC"/>
        <w:right w:val="single" w:sz="6" w:space="0" w:color="CCCCCC"/>
      </w:pBdr>
      <w:shd w:val="clear" w:color="auto" w:fill="EEEEEE"/>
      <w:spacing w:before="75" w:after="45" w:line="360" w:lineRule="atLeast"/>
      <w:jc w:val="left"/>
    </w:pPr>
    <w:rPr>
      <w:rFonts w:ascii="ＭＳ Ｐゴシック" w:eastAsia="ＭＳ Ｐゴシック" w:hAnsi="ＭＳ Ｐゴシック" w:cs="ＭＳ Ｐゴシック"/>
      <w:spacing w:val="24"/>
      <w:kern w:val="0"/>
      <w:sz w:val="24"/>
      <w:szCs w:val="24"/>
    </w:rPr>
  </w:style>
  <w:style w:type="character" w:customStyle="1" w:styleId="data5">
    <w:name w:val="data5"/>
    <w:rsid w:val="00F54AFC"/>
    <w:rPr>
      <w:color w:val="555555"/>
      <w:sz w:val="20"/>
      <w:szCs w:val="20"/>
    </w:rPr>
  </w:style>
  <w:style w:type="paragraph" w:styleId="a7">
    <w:name w:val="header"/>
    <w:basedOn w:val="a"/>
    <w:link w:val="a8"/>
    <w:uiPriority w:val="99"/>
    <w:unhideWhenUsed/>
    <w:rsid w:val="00A92766"/>
    <w:pPr>
      <w:tabs>
        <w:tab w:val="center" w:pos="4252"/>
        <w:tab w:val="right" w:pos="8504"/>
      </w:tabs>
      <w:snapToGrid w:val="0"/>
    </w:pPr>
  </w:style>
  <w:style w:type="character" w:customStyle="1" w:styleId="a8">
    <w:name w:val="ヘッダー (文字)"/>
    <w:basedOn w:val="a0"/>
    <w:link w:val="a7"/>
    <w:uiPriority w:val="99"/>
    <w:rsid w:val="00A92766"/>
  </w:style>
  <w:style w:type="paragraph" w:styleId="a9">
    <w:name w:val="footer"/>
    <w:basedOn w:val="a"/>
    <w:link w:val="aa"/>
    <w:uiPriority w:val="99"/>
    <w:unhideWhenUsed/>
    <w:rsid w:val="00A92766"/>
    <w:pPr>
      <w:tabs>
        <w:tab w:val="center" w:pos="4252"/>
        <w:tab w:val="right" w:pos="8504"/>
      </w:tabs>
      <w:snapToGrid w:val="0"/>
    </w:pPr>
  </w:style>
  <w:style w:type="character" w:customStyle="1" w:styleId="aa">
    <w:name w:val="フッター (文字)"/>
    <w:basedOn w:val="a0"/>
    <w:link w:val="a9"/>
    <w:uiPriority w:val="99"/>
    <w:rsid w:val="00A92766"/>
  </w:style>
  <w:style w:type="paragraph" w:styleId="ab">
    <w:name w:val="List Paragraph"/>
    <w:basedOn w:val="a"/>
    <w:uiPriority w:val="34"/>
    <w:qFormat/>
    <w:rsid w:val="00F33D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Links>
    <vt:vector size="6" baseType="variant">
      <vt:variant>
        <vt:i4>7733251</vt:i4>
      </vt:variant>
      <vt:variant>
        <vt:i4>0</vt:i4>
      </vt:variant>
      <vt:variant>
        <vt:i4>0</vt:i4>
      </vt:variant>
      <vt:variant>
        <vt:i4>5</vt:i4>
      </vt:variant>
      <vt:variant>
        <vt:lpwstr>mailto:a2254@somu.city.nagoya.lg.jp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小林 希久子</cp:lastModifiedBy>
  <cp:revision>8</cp:revision>
  <cp:lastPrinted>2020-02-12T02:10:00Z</cp:lastPrinted>
  <dcterms:created xsi:type="dcterms:W3CDTF">2022-03-16T00:15:00Z</dcterms:created>
  <dcterms:modified xsi:type="dcterms:W3CDTF">2025-02-26T01:22:00Z</dcterms:modified>
</cp:coreProperties>
</file>