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0C" w:rsidRPr="000313E9" w:rsidRDefault="0083230C" w:rsidP="0083230C">
      <w:pPr>
        <w:pStyle w:val="a8"/>
        <w:rPr>
          <w:sz w:val="21"/>
        </w:rPr>
      </w:pPr>
      <w:bookmarkStart w:id="0" w:name="_GoBack"/>
      <w:bookmarkEnd w:id="0"/>
      <w:r w:rsidRPr="000313E9">
        <w:rPr>
          <w:rFonts w:hint="eastAsia"/>
          <w:sz w:val="21"/>
        </w:rPr>
        <w:t>別紙（バルク貯槽）</w:t>
      </w:r>
    </w:p>
    <w:p w:rsidR="0083230C" w:rsidRDefault="0083230C" w:rsidP="0083230C">
      <w:pPr>
        <w:pStyle w:val="a8"/>
        <w:jc w:val="center"/>
        <w:rPr>
          <w:rFonts w:hint="eastAsia"/>
          <w:b/>
          <w:spacing w:val="30"/>
          <w:sz w:val="24"/>
        </w:rPr>
      </w:pPr>
      <w:r w:rsidRPr="000313E9">
        <w:rPr>
          <w:rFonts w:hint="eastAsia"/>
          <w:b/>
          <w:spacing w:val="30"/>
          <w:sz w:val="24"/>
          <w:szCs w:val="21"/>
        </w:rPr>
        <w:t>バルク供給設備の技術上の基準</w:t>
      </w:r>
    </w:p>
    <w:p w:rsidR="0083230C" w:rsidRDefault="0083230C" w:rsidP="0083230C">
      <w:pPr>
        <w:pStyle w:val="a8"/>
        <w:spacing w:line="266" w:lineRule="atLeast"/>
      </w:pPr>
    </w:p>
    <w:tbl>
      <w:tblPr>
        <w:tblW w:w="882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2"/>
        <w:gridCol w:w="6602"/>
      </w:tblGrid>
      <w:tr w:rsidR="00040D0F" w:rsidTr="00040D0F">
        <w:trPr>
          <w:cantSplit/>
          <w:trHeight w:val="1366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040D0F">
            <w:pPr>
              <w:pStyle w:val="a8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１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貯槽の設備状況</w:t>
            </w:r>
          </w:p>
        </w:tc>
        <w:tc>
          <w:tcPr>
            <w:tcW w:w="6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692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２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貯槽の適合性</w:t>
            </w:r>
          </w:p>
        </w:tc>
        <w:tc>
          <w:tcPr>
            <w:tcW w:w="660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692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350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20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TW"/>
              </w:rPr>
              <w:t>３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  <w:lang w:eastAsia="zh-TW"/>
              </w:rPr>
              <w:t>保安距離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afterLines="20" w:after="70" w:line="240" w:lineRule="auto"/>
              <w:ind w:firstLineChars="28" w:firstLine="57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①</w:t>
            </w:r>
            <w:r w:rsidRPr="00F54F01">
              <w:rPr>
                <w:spacing w:val="-4"/>
                <w:sz w:val="21"/>
                <w:szCs w:val="21"/>
              </w:rPr>
              <w:tab/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第１種保安距離（法定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1"/>
              </w:rPr>
              <w:t>1.5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ｍ</w:t>
            </w:r>
            <w:r w:rsidRPr="00F54F01">
              <w:rPr>
                <w:spacing w:val="-4"/>
                <w:sz w:val="21"/>
                <w:szCs w:val="21"/>
              </w:rPr>
              <w:t xml:space="preserve"> 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構造壁等又は埋設設置</w:t>
            </w:r>
            <w:r>
              <w:rPr>
                <w:spacing w:val="-4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4"/>
                <w:sz w:val="21"/>
                <w:szCs w:val="21"/>
              </w:rPr>
              <w:t>0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ｍ）</w:t>
            </w:r>
          </w:p>
        </w:tc>
      </w:tr>
      <w:tr w:rsidR="00040D0F" w:rsidTr="00040D0F">
        <w:trPr>
          <w:cantSplit/>
          <w:trHeight w:val="42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0D0F" w:rsidRPr="00F54F01" w:rsidRDefault="00040D0F" w:rsidP="00040D0F">
            <w:pPr>
              <w:pStyle w:val="a8"/>
              <w:wordWrap/>
              <w:spacing w:line="240" w:lineRule="auto"/>
              <w:ind w:firstLineChars="228" w:firstLine="461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実際距離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 xml:space="preserve">　　</w:t>
            </w:r>
            <w:r w:rsidRPr="003B28CA">
              <w:rPr>
                <w:rFonts w:hint="eastAsia"/>
                <w:spacing w:val="-4"/>
                <w:u w:val="single"/>
              </w:rPr>
              <w:t xml:space="preserve">　</w:t>
            </w:r>
            <w:r w:rsidRPr="002A704F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 xml:space="preserve">　保安物件の名称</w:t>
            </w:r>
            <w:r w:rsidRPr="002A704F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　</w:t>
            </w:r>
            <w:r w:rsidRPr="00AF4A06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</w:p>
        </w:tc>
      </w:tr>
      <w:tr w:rsidR="00040D0F" w:rsidTr="00040D0F">
        <w:trPr>
          <w:cantSplit/>
          <w:trHeight w:val="491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7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②</w:t>
            </w:r>
            <w:r w:rsidRPr="00F54F01">
              <w:rPr>
                <w:spacing w:val="-4"/>
                <w:sz w:val="21"/>
                <w:szCs w:val="21"/>
              </w:rPr>
              <w:tab/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第２種保安距離（法定</w:t>
            </w:r>
            <w:r>
              <w:rPr>
                <w:rFonts w:hint="eastAsia"/>
                <w:spacing w:val="-4"/>
                <w:sz w:val="21"/>
                <w:szCs w:val="21"/>
              </w:rPr>
              <w:t>1.0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ｍ</w:t>
            </w:r>
            <w:r w:rsidRPr="00F54F01">
              <w:rPr>
                <w:spacing w:val="-4"/>
                <w:sz w:val="21"/>
                <w:szCs w:val="21"/>
              </w:rPr>
              <w:t xml:space="preserve"> 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構造壁等又は埋設設置</w:t>
            </w:r>
            <w:r>
              <w:rPr>
                <w:spacing w:val="-4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4"/>
                <w:sz w:val="21"/>
                <w:szCs w:val="21"/>
              </w:rPr>
              <w:t>0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ｍ）</w:t>
            </w:r>
          </w:p>
        </w:tc>
      </w:tr>
      <w:tr w:rsidR="00040D0F" w:rsidTr="00040D0F">
        <w:trPr>
          <w:cantSplit/>
          <w:trHeight w:val="420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040D0F">
            <w:pPr>
              <w:pStyle w:val="a8"/>
              <w:wordWrap/>
              <w:spacing w:line="240" w:lineRule="auto"/>
              <w:ind w:firstLineChars="228" w:firstLine="461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実際距離</w:t>
            </w:r>
            <w:r w:rsidRPr="007B2805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 xml:space="preserve">　　</w:t>
            </w:r>
            <w:r w:rsidRPr="007B2805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  <w:r w:rsidRPr="007B2805">
              <w:rPr>
                <w:spacing w:val="-4"/>
                <w:sz w:val="21"/>
                <w:szCs w:val="21"/>
                <w:u w:val="single"/>
              </w:rPr>
              <w:t xml:space="preserve"> </w:t>
            </w:r>
            <w:r w:rsidRPr="00F54F01">
              <w:rPr>
                <w:spacing w:val="-4"/>
                <w:sz w:val="21"/>
                <w:szCs w:val="21"/>
              </w:rPr>
              <w:t xml:space="preserve"> 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保安物件の名称</w:t>
            </w:r>
            <w:r w:rsidRPr="007B2805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 xml:space="preserve">　　　　　</w:t>
            </w: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TW"/>
              </w:rPr>
              <w:t>４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  <w:lang w:eastAsia="zh-TW"/>
              </w:rPr>
              <w:t>構造壁等</w:t>
            </w:r>
          </w:p>
        </w:tc>
        <w:tc>
          <w:tcPr>
            <w:tcW w:w="660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ind w:firstLineChars="28" w:firstLine="57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 xml:space="preserve">壁の構造　</w:t>
            </w:r>
            <w:r w:rsidRPr="007B2805">
              <w:rPr>
                <w:rFonts w:hint="eastAsia"/>
                <w:spacing w:val="-4"/>
                <w:sz w:val="21"/>
                <w:szCs w:val="21"/>
                <w:u w:val="single"/>
              </w:rPr>
              <w:t>材料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　</w:t>
            </w:r>
            <w:r w:rsidRPr="007B2805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寸法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（高さ）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ｍ（幅）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</w:t>
            </w:r>
            <w:r w:rsidRPr="007B2805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</w:p>
        </w:tc>
      </w:tr>
      <w:tr w:rsidR="00040D0F" w:rsidTr="00040D0F">
        <w:trPr>
          <w:cantSplit/>
          <w:trHeight w:val="35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５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貯槽の表示</w:t>
            </w:r>
          </w:p>
        </w:tc>
        <w:tc>
          <w:tcPr>
            <w:tcW w:w="660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35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567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６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腐食防止措置</w:t>
            </w:r>
          </w:p>
        </w:tc>
        <w:tc>
          <w:tcPr>
            <w:tcW w:w="660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0D0F" w:rsidRPr="009C699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0D0F" w:rsidTr="00040D0F">
        <w:trPr>
          <w:cantSplit/>
          <w:trHeight w:val="35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７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z w:val="21"/>
                <w:szCs w:val="21"/>
              </w:rPr>
              <w:t>転倒防止等の措置</w:t>
            </w:r>
          </w:p>
        </w:tc>
        <w:tc>
          <w:tcPr>
            <w:tcW w:w="660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35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20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afterLines="20" w:after="7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８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プロテクター内</w:t>
            </w:r>
          </w:p>
          <w:p w:rsidR="00040D0F" w:rsidRPr="00F54F01" w:rsidRDefault="00040D0F" w:rsidP="0083230C">
            <w:pPr>
              <w:pStyle w:val="a8"/>
              <w:wordWrap/>
              <w:spacing w:line="240" w:lineRule="auto"/>
              <w:ind w:firstLineChars="93" w:firstLine="188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のガス漏れ検知器</w:t>
            </w:r>
          </w:p>
          <w:p w:rsidR="00040D0F" w:rsidRPr="00F54F01" w:rsidRDefault="00040D0F" w:rsidP="0083230C">
            <w:pPr>
              <w:pStyle w:val="a8"/>
              <w:ind w:firstLineChars="93" w:firstLine="188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の設置等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afterLines="20" w:after="70" w:line="240" w:lineRule="auto"/>
              <w:ind w:firstLineChars="28" w:firstLine="59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2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ind w:firstLineChars="93" w:firstLine="195"/>
              <w:rPr>
                <w:sz w:val="21"/>
                <w:szCs w:val="21"/>
              </w:rPr>
            </w:pP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0D0F" w:rsidRPr="009C6991" w:rsidRDefault="00040D0F" w:rsidP="0083230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40D0F" w:rsidTr="00040D0F">
        <w:trPr>
          <w:cantSplit/>
          <w:trHeight w:val="420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ind w:firstLineChars="93" w:firstLine="195"/>
              <w:rPr>
                <w:sz w:val="21"/>
                <w:szCs w:val="21"/>
              </w:rPr>
            </w:pP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D0F" w:rsidRPr="00F54F01" w:rsidRDefault="00040D0F" w:rsidP="0083230C">
            <w:pPr>
              <w:pStyle w:val="a8"/>
              <w:tabs>
                <w:tab w:val="left" w:pos="337"/>
              </w:tabs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40D0F" w:rsidRPr="00F54F01" w:rsidRDefault="00040D0F" w:rsidP="0083230C">
            <w:pPr>
              <w:pStyle w:val="a8"/>
              <w:wordWrap/>
              <w:spacing w:afterLines="20" w:after="7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９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火気等との距離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40D0F" w:rsidRPr="00F54F01" w:rsidRDefault="00040D0F" w:rsidP="00040D0F">
            <w:pPr>
              <w:pStyle w:val="a8"/>
              <w:wordWrap/>
              <w:spacing w:afterLines="20" w:after="70" w:line="240" w:lineRule="auto"/>
              <w:ind w:firstLineChars="28" w:firstLine="57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火気等との距離</w:t>
            </w:r>
            <w:r w:rsidRPr="00F54F01">
              <w:rPr>
                <w:spacing w:val="-4"/>
                <w:sz w:val="21"/>
                <w:szCs w:val="21"/>
              </w:rPr>
              <w:t xml:space="preserve">    </w:t>
            </w:r>
            <w:r w:rsidRPr="009C6991">
              <w:rPr>
                <w:spacing w:val="-4"/>
                <w:sz w:val="21"/>
                <w:szCs w:val="21"/>
                <w:u w:val="single"/>
              </w:rPr>
              <w:t xml:space="preserve">    </w:t>
            </w:r>
            <w:r w:rsidRPr="009C6991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ｍ　</w:t>
            </w:r>
          </w:p>
        </w:tc>
      </w:tr>
      <w:tr w:rsidR="00040D0F" w:rsidTr="00040D0F">
        <w:trPr>
          <w:cantSplit/>
          <w:trHeight w:val="444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40D0F" w:rsidRPr="00F54F01" w:rsidRDefault="00040D0F" w:rsidP="0083230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0D0F" w:rsidRPr="00F54F01" w:rsidRDefault="00040D0F" w:rsidP="00040D0F">
            <w:pPr>
              <w:pStyle w:val="a8"/>
              <w:wordWrap/>
              <w:spacing w:line="240" w:lineRule="auto"/>
              <w:ind w:firstLineChars="28" w:firstLine="57"/>
              <w:rPr>
                <w:sz w:val="21"/>
                <w:szCs w:val="21"/>
              </w:rPr>
            </w:pPr>
            <w:r w:rsidRPr="00F54F01">
              <w:rPr>
                <w:rFonts w:hint="eastAsia"/>
                <w:spacing w:val="-4"/>
                <w:sz w:val="21"/>
                <w:szCs w:val="21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F54F01">
              <w:rPr>
                <w:rFonts w:hint="eastAsia"/>
                <w:spacing w:val="-4"/>
                <w:sz w:val="21"/>
                <w:szCs w:val="21"/>
              </w:rPr>
              <w:t>火気距離が２ｍ以内　防火壁等の設置の有無</w:t>
            </w:r>
          </w:p>
        </w:tc>
      </w:tr>
    </w:tbl>
    <w:p w:rsidR="0083230C" w:rsidRPr="00404731" w:rsidRDefault="0083230C" w:rsidP="0083230C">
      <w:pPr>
        <w:pStyle w:val="a8"/>
      </w:pPr>
    </w:p>
    <w:sectPr w:rsidR="0083230C" w:rsidRPr="00404731" w:rsidSect="00832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992" w:gutter="0"/>
      <w:pgNumType w:fmt="numberInDash" w:start="118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57" w:rsidRDefault="00E93E57">
      <w:r>
        <w:separator/>
      </w:r>
    </w:p>
  </w:endnote>
  <w:endnote w:type="continuationSeparator" w:id="0">
    <w:p w:rsidR="00E93E57" w:rsidRDefault="00E9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0C" w:rsidRDefault="0083230C" w:rsidP="008323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83230C" w:rsidRDefault="008323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0C" w:rsidRDefault="008323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1C" w:rsidRDefault="00387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57" w:rsidRDefault="00E93E57">
      <w:r>
        <w:separator/>
      </w:r>
    </w:p>
  </w:footnote>
  <w:footnote w:type="continuationSeparator" w:id="0">
    <w:p w:rsidR="00E93E57" w:rsidRDefault="00E9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1C" w:rsidRDefault="003877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1C" w:rsidRDefault="003877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1C" w:rsidRDefault="003877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0F84"/>
    <w:multiLevelType w:val="hybridMultilevel"/>
    <w:tmpl w:val="DB14147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15738"/>
    <w:multiLevelType w:val="hybridMultilevel"/>
    <w:tmpl w:val="1540B882"/>
    <w:lvl w:ilvl="0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B3318C4"/>
    <w:multiLevelType w:val="hybridMultilevel"/>
    <w:tmpl w:val="BE86BE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0F"/>
    <w:rsid w:val="00040D0F"/>
    <w:rsid w:val="000949DA"/>
    <w:rsid w:val="0038771C"/>
    <w:rsid w:val="0083230C"/>
    <w:rsid w:val="00E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5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5CA6"/>
    <w:pPr>
      <w:autoSpaceDE w:val="0"/>
      <w:autoSpaceDN w:val="0"/>
      <w:jc w:val="center"/>
    </w:pPr>
    <w:rPr>
      <w:rFonts w:ascii="ＭＳ 明朝"/>
      <w:szCs w:val="20"/>
    </w:rPr>
  </w:style>
  <w:style w:type="paragraph" w:styleId="a5">
    <w:name w:val="header"/>
    <w:basedOn w:val="a"/>
    <w:rsid w:val="006C5CA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6">
    <w:name w:val="footer"/>
    <w:basedOn w:val="a"/>
    <w:rsid w:val="007324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24AD"/>
  </w:style>
  <w:style w:type="paragraph" w:customStyle="1" w:styleId="a8">
    <w:name w:val="一太郎８/９"/>
    <w:rsid w:val="002F45B4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0D3E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3E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2023-12-22T05:41:00Z</dcterms:created>
  <dcterms:modified xsi:type="dcterms:W3CDTF">2023-12-22T05:41:00Z</dcterms:modified>
</cp:coreProperties>
</file>