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DE" w:rsidRPr="004B4E43" w:rsidRDefault="00E813DE" w:rsidP="00E813DE">
      <w:pPr>
        <w:spacing w:after="240"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40"/>
        </w:rPr>
      </w:pPr>
      <w:bookmarkStart w:id="0" w:name="_GoBack"/>
      <w:bookmarkEnd w:id="0"/>
      <w:r w:rsidRPr="004B4E43">
        <w:rPr>
          <w:rFonts w:ascii="ＭＳ Ｐゴシック" w:eastAsia="ＭＳ Ｐゴシック" w:hAnsi="ＭＳ Ｐゴシック" w:hint="eastAsia"/>
          <w:color w:val="000000" w:themeColor="text1"/>
          <w:sz w:val="40"/>
        </w:rPr>
        <w:t>販　売　実　績　報　告　書</w:t>
      </w:r>
    </w:p>
    <w:p w:rsidR="00E813DE" w:rsidRPr="004B4E43" w:rsidRDefault="00E813DE" w:rsidP="00E813DE">
      <w:pPr>
        <w:spacing w:line="0" w:lineRule="atLeast"/>
        <w:jc w:val="righ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　　　年　　月　　日</w:t>
      </w:r>
    </w:p>
    <w:p w:rsidR="00E813DE" w:rsidRPr="004B4E43" w:rsidRDefault="00E813DE" w:rsidP="00E813DE">
      <w:pPr>
        <w:spacing w:line="0" w:lineRule="atLeast"/>
        <w:ind w:firstLineChars="100" w:firstLine="210"/>
        <w:rPr>
          <w:rFonts w:ascii="ＭＳ 明朝" w:hAnsi="ＭＳ 明朝"/>
          <w:color w:val="000000" w:themeColor="text1"/>
        </w:rPr>
      </w:pPr>
      <w:r w:rsidRPr="004B4E43">
        <w:rPr>
          <w:rFonts w:ascii="ＭＳ 明朝" w:hAnsi="ＭＳ 明朝" w:hint="eastAsia"/>
          <w:color w:val="000000" w:themeColor="text1"/>
        </w:rPr>
        <w:t>(あて先)</w:t>
      </w:r>
    </w:p>
    <w:p w:rsidR="00E813DE" w:rsidRPr="004B4E43" w:rsidRDefault="00E813DE" w:rsidP="00E813DE">
      <w:pPr>
        <w:spacing w:line="0" w:lineRule="atLeas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　名</w:t>
      </w:r>
      <w:r w:rsidRPr="004B4E43">
        <w:rPr>
          <w:rFonts w:hAnsi="ＭＳ 明朝" w:hint="eastAsia"/>
          <w:color w:val="000000" w:themeColor="text1"/>
        </w:rPr>
        <w:t xml:space="preserve"> </w:t>
      </w:r>
      <w:r w:rsidRPr="004B4E43">
        <w:rPr>
          <w:rFonts w:hAnsi="ＭＳ 明朝" w:hint="eastAsia"/>
          <w:color w:val="000000" w:themeColor="text1"/>
        </w:rPr>
        <w:t>古</w:t>
      </w:r>
      <w:r w:rsidRPr="004B4E43">
        <w:rPr>
          <w:rFonts w:hAnsi="ＭＳ 明朝" w:hint="eastAsia"/>
          <w:color w:val="000000" w:themeColor="text1"/>
        </w:rPr>
        <w:t xml:space="preserve"> </w:t>
      </w:r>
      <w:r w:rsidRPr="004B4E43">
        <w:rPr>
          <w:rFonts w:hAnsi="ＭＳ 明朝" w:hint="eastAsia"/>
          <w:color w:val="000000" w:themeColor="text1"/>
        </w:rPr>
        <w:t>屋</w:t>
      </w:r>
      <w:r w:rsidRPr="004B4E43">
        <w:rPr>
          <w:rFonts w:hAnsi="ＭＳ 明朝" w:hint="eastAsia"/>
          <w:color w:val="000000" w:themeColor="text1"/>
        </w:rPr>
        <w:t xml:space="preserve"> </w:t>
      </w:r>
      <w:r w:rsidRPr="004B4E43">
        <w:rPr>
          <w:rFonts w:hAnsi="ＭＳ 明朝" w:hint="eastAsia"/>
          <w:color w:val="000000" w:themeColor="text1"/>
        </w:rPr>
        <w:t>市</w:t>
      </w:r>
      <w:r w:rsidRPr="004B4E43">
        <w:rPr>
          <w:rFonts w:hAnsi="ＭＳ 明朝" w:hint="eastAsia"/>
          <w:color w:val="000000" w:themeColor="text1"/>
        </w:rPr>
        <w:t xml:space="preserve"> </w:t>
      </w:r>
      <w:r w:rsidRPr="004B4E43">
        <w:rPr>
          <w:rFonts w:hAnsi="ＭＳ 明朝" w:hint="eastAsia"/>
          <w:color w:val="000000" w:themeColor="text1"/>
        </w:rPr>
        <w:t>長</w:t>
      </w:r>
    </w:p>
    <w:p w:rsidR="00E813DE" w:rsidRPr="004B4E43" w:rsidRDefault="00E813DE" w:rsidP="00E813DE">
      <w:pPr>
        <w:spacing w:line="0" w:lineRule="atLeast"/>
        <w:rPr>
          <w:rFonts w:hAnsi="ＭＳ 明朝"/>
          <w:color w:val="000000" w:themeColor="text1"/>
        </w:rPr>
      </w:pPr>
    </w:p>
    <w:p w:rsidR="00E813DE" w:rsidRPr="004B4E43" w:rsidRDefault="00E813DE" w:rsidP="00E813DE">
      <w:pPr>
        <w:spacing w:line="0" w:lineRule="atLeas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　　　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4B4E43" w:rsidRPr="004B4E43" w:rsidTr="00E76296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:rsidTr="00E76296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:rsidTr="00E76296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:rsidTr="00E76296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電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話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番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号</w:t>
            </w:r>
          </w:p>
        </w:tc>
        <w:tc>
          <w:tcPr>
            <w:tcW w:w="4113" w:type="dxa"/>
            <w:gridSpan w:val="5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:rsidTr="00E76296">
        <w:trPr>
          <w:trHeight w:val="557"/>
        </w:trPr>
        <w:tc>
          <w:tcPr>
            <w:tcW w:w="1657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物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件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番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号</w:t>
            </w:r>
          </w:p>
        </w:tc>
        <w:tc>
          <w:tcPr>
            <w:tcW w:w="186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5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:rsidTr="00E76296">
        <w:trPr>
          <w:trHeight w:val="551"/>
        </w:trPr>
        <w:tc>
          <w:tcPr>
            <w:tcW w:w="1657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4113" w:type="dxa"/>
            <w:gridSpan w:val="5"/>
            <w:vAlign w:val="center"/>
          </w:tcPr>
          <w:p w:rsidR="00E813DE" w:rsidRPr="004B4E43" w:rsidRDefault="00E813DE" w:rsidP="00E76296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B4E43" w:rsidRPr="004B4E43" w:rsidTr="00E76296">
        <w:trPr>
          <w:trHeight w:val="558"/>
        </w:trPr>
        <w:tc>
          <w:tcPr>
            <w:tcW w:w="1657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E813DE" w:rsidRPr="004B4E43" w:rsidRDefault="00E813DE" w:rsidP="00E76296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月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57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ind w:firstLineChars="100" w:firstLine="21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　台</w:t>
            </w:r>
          </w:p>
        </w:tc>
      </w:tr>
      <w:tr w:rsidR="004B4E43" w:rsidRPr="004B4E43" w:rsidTr="00E76296">
        <w:trPr>
          <w:trHeight w:val="560"/>
        </w:trPr>
        <w:tc>
          <w:tcPr>
            <w:tcW w:w="1657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契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約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期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間</w:t>
            </w:r>
          </w:p>
        </w:tc>
        <w:tc>
          <w:tcPr>
            <w:tcW w:w="7656" w:type="dxa"/>
            <w:gridSpan w:val="10"/>
            <w:vAlign w:val="center"/>
          </w:tcPr>
          <w:p w:rsidR="00E813DE" w:rsidRPr="004B4E43" w:rsidRDefault="00E813DE" w:rsidP="00E76296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月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日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～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月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 xml:space="preserve">  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B4E43" w:rsidRPr="004B4E43" w:rsidTr="00E76296">
        <w:trPr>
          <w:trHeight w:val="697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(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販売金額</w:t>
            </w:r>
          </w:p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(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 w:rsidRPr="004B4E43"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販売金額</w:t>
            </w:r>
          </w:p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26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510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673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4B4E43" w:rsidRPr="004B4E43" w:rsidTr="00E76296">
        <w:trPr>
          <w:trHeight w:val="685"/>
        </w:trPr>
        <w:tc>
          <w:tcPr>
            <w:tcW w:w="949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年度</w:t>
            </w:r>
          </w:p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813DE" w:rsidRPr="004B4E43" w:rsidRDefault="00E813DE" w:rsidP="00E76296">
            <w:pPr>
              <w:spacing w:line="0" w:lineRule="atLeast"/>
              <w:jc w:val="right"/>
              <w:rPr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683" w:type="dxa"/>
            <w:gridSpan w:val="6"/>
          </w:tcPr>
          <w:p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(</w:t>
            </w:r>
            <w:r w:rsidRPr="004B4E43">
              <w:rPr>
                <w:rFonts w:hAnsi="ＭＳ 明朝" w:hint="eastAsia"/>
                <w:color w:val="000000" w:themeColor="text1"/>
              </w:rPr>
              <w:t>特記仕様等</w:t>
            </w:r>
            <w:r w:rsidRPr="004B4E43">
              <w:rPr>
                <w:rFonts w:hAnsi="ＭＳ 明朝" w:hint="eastAsia"/>
                <w:color w:val="000000" w:themeColor="text1"/>
              </w:rPr>
              <w:t>)</w:t>
            </w:r>
          </w:p>
        </w:tc>
      </w:tr>
    </w:tbl>
    <w:p w:rsidR="00E813DE" w:rsidRPr="004B4E43" w:rsidRDefault="00E813DE" w:rsidP="00E813DE">
      <w:pPr>
        <w:spacing w:line="260" w:lineRule="exact"/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4B4E43">
        <w:rPr>
          <w:rFonts w:hAnsi="ＭＳ 明朝" w:hint="eastAsia"/>
          <w:color w:val="000000" w:themeColor="text1"/>
          <w:sz w:val="22"/>
        </w:rPr>
        <w:t xml:space="preserve">　（</w:t>
      </w:r>
      <w:r w:rsidRPr="004B4E43">
        <w:rPr>
          <w:rFonts w:ascii="ＭＳ 明朝" w:hAnsi="ＭＳ 明朝" w:hint="eastAsia"/>
          <w:color w:val="000000" w:themeColor="text1"/>
          <w:sz w:val="22"/>
        </w:rPr>
        <w:t>注）1　上半期分は10月末までに、下半期分は4月末までに報告してください。</w:t>
      </w:r>
    </w:p>
    <w:p w:rsidR="00295D85" w:rsidRPr="004B4E43" w:rsidRDefault="00295D85" w:rsidP="00295D85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2　報告先　名古屋市西区役所区政部</w:t>
      </w:r>
      <w:r w:rsidR="002E6055"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企画経理課</w:t>
      </w:r>
    </w:p>
    <w:p w:rsidR="00295D85" w:rsidRPr="004B4E43" w:rsidRDefault="00295D85" w:rsidP="00295D85">
      <w:pPr>
        <w:autoSpaceDE w:val="0"/>
        <w:autoSpaceDN w:val="0"/>
        <w:spacing w:line="260" w:lineRule="exac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 所在地：名古屋市西区花の木二丁目18番</w:t>
      </w:r>
      <w:r w:rsidR="00807BFF"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</w:t>
      </w: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1号</w:t>
      </w:r>
    </w:p>
    <w:p w:rsidR="00295D85" w:rsidRPr="004B4E43" w:rsidRDefault="00295D85" w:rsidP="00295D85">
      <w:pPr>
        <w:autoSpaceDE w:val="0"/>
        <w:autoSpaceDN w:val="0"/>
        <w:spacing w:line="260" w:lineRule="exac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 電話：052-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523</w:t>
      </w: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-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4643</w:t>
      </w: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ＦＡＸ：052-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522</w:t>
      </w: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-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5069</w:t>
      </w:r>
    </w:p>
    <w:p w:rsidR="00295D85" w:rsidRPr="004B4E43" w:rsidRDefault="00295D85" w:rsidP="00295D85">
      <w:pPr>
        <w:autoSpaceDE w:val="0"/>
        <w:autoSpaceDN w:val="0"/>
        <w:spacing w:line="260" w:lineRule="exact"/>
        <w:ind w:left="1100" w:hangingChars="500" w:hanging="110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 E-mail：a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5234642</w:t>
      </w:r>
      <w:r w:rsidRPr="004B4E4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@</w:t>
      </w:r>
      <w:r w:rsidRPr="004B4E43">
        <w:rPr>
          <w:rFonts w:ascii="ＭＳ 明朝" w:hAnsi="ＭＳ 明朝"/>
          <w:color w:val="000000" w:themeColor="text1"/>
          <w:kern w:val="0"/>
          <w:sz w:val="22"/>
          <w:szCs w:val="22"/>
        </w:rPr>
        <w:t>nishi.city.nagoya.lg.jp</w:t>
      </w:r>
    </w:p>
    <w:p w:rsidR="00E813DE" w:rsidRPr="004B4E43" w:rsidRDefault="00E813DE" w:rsidP="00E813DE">
      <w:pPr>
        <w:spacing w:line="260" w:lineRule="exact"/>
        <w:ind w:left="1100" w:hangingChars="500" w:hanging="1100"/>
        <w:rPr>
          <w:rFonts w:ascii="ＭＳ 明朝" w:hAnsi="ＭＳ 明朝"/>
          <w:color w:val="000000" w:themeColor="text1"/>
        </w:rPr>
      </w:pPr>
      <w:r w:rsidRPr="004B4E43">
        <w:rPr>
          <w:rFonts w:ascii="ＭＳ 明朝" w:hAnsi="ＭＳ 明朝" w:hint="eastAsia"/>
          <w:color w:val="000000" w:themeColor="text1"/>
          <w:sz w:val="22"/>
        </w:rPr>
        <w:t xml:space="preserve">　　　　3　特記仕様等の欄には、入札時に公表した自動販売機の特記仕様（例：災害時支援ベンダー　など）を記入してください。</w:t>
      </w:r>
    </w:p>
    <w:p w:rsidR="001E41F7" w:rsidRPr="004B4E43" w:rsidRDefault="001E41F7" w:rsidP="00315E3C">
      <w:pPr>
        <w:autoSpaceDE w:val="0"/>
        <w:autoSpaceDN w:val="0"/>
        <w:spacing w:after="240" w:line="400" w:lineRule="exact"/>
        <w:jc w:val="center"/>
        <w:rPr>
          <w:rFonts w:ascii="ＭＳ 明朝" w:hAnsi="ＭＳ 明朝"/>
          <w:color w:val="000000" w:themeColor="text1"/>
          <w:kern w:val="0"/>
          <w:sz w:val="24"/>
        </w:rPr>
      </w:pPr>
    </w:p>
    <w:sectPr w:rsidR="001E41F7" w:rsidRPr="004B4E43" w:rsidSect="00A83C03">
      <w:pgSz w:w="11906" w:h="16838" w:code="9"/>
      <w:pgMar w:top="1418" w:right="907" w:bottom="1021" w:left="1531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E3" w:rsidRDefault="00080DE3">
      <w:r>
        <w:separator/>
      </w:r>
    </w:p>
  </w:endnote>
  <w:endnote w:type="continuationSeparator" w:id="0">
    <w:p w:rsidR="00080DE3" w:rsidRDefault="000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E3" w:rsidRDefault="00080DE3">
      <w:r>
        <w:separator/>
      </w:r>
    </w:p>
  </w:footnote>
  <w:footnote w:type="continuationSeparator" w:id="0">
    <w:p w:rsidR="00080DE3" w:rsidRDefault="0008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DE3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55B0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9D622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2</cp:revision>
  <cp:lastPrinted>2024-11-15T00:46:00Z</cp:lastPrinted>
  <dcterms:created xsi:type="dcterms:W3CDTF">2024-11-22T00:57:00Z</dcterms:created>
  <dcterms:modified xsi:type="dcterms:W3CDTF">2024-11-22T00:57:00Z</dcterms:modified>
</cp:coreProperties>
</file>