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80F" w:rsidRPr="00D305D6" w:rsidRDefault="00D305D6" w:rsidP="003F3215">
      <w:pPr>
        <w:widowControl/>
        <w:spacing w:line="280" w:lineRule="exact"/>
        <w:jc w:val="right"/>
        <w:rPr>
          <w:rFonts w:ascii="游明朝" w:eastAsia="游明朝" w:hAnsi="游明朝" w:cs="ＭＳ 明朝"/>
          <w:color w:val="FF0000"/>
          <w:kern w:val="0"/>
          <w:sz w:val="24"/>
        </w:rPr>
      </w:pPr>
      <w:r>
        <w:rPr>
          <w:rFonts w:ascii="游明朝" w:eastAsia="游明朝" w:hAnsi="游明朝" w:cs="ＭＳ 明朝" w:hint="eastAsia"/>
          <w:color w:val="FF0000"/>
          <w:kern w:val="0"/>
          <w:sz w:val="24"/>
        </w:rPr>
        <w:t>【</w:t>
      </w:r>
      <w:r w:rsidRPr="00D305D6">
        <w:rPr>
          <w:rFonts w:ascii="游明朝" w:eastAsia="游明朝" w:hAnsi="游明朝" w:cs="ＭＳ 明朝" w:hint="eastAsia"/>
          <w:color w:val="FF0000"/>
          <w:kern w:val="0"/>
          <w:sz w:val="24"/>
        </w:rPr>
        <w:t>様式例１</w:t>
      </w:r>
      <w:r w:rsidR="007E080F" w:rsidRPr="00D305D6">
        <w:rPr>
          <w:rFonts w:ascii="游明朝" w:eastAsia="游明朝" w:hAnsi="游明朝" w:cs="ＭＳ 明朝" w:hint="eastAsia"/>
          <w:color w:val="FF0000"/>
          <w:kern w:val="0"/>
          <w:sz w:val="24"/>
        </w:rPr>
        <w:t xml:space="preserve"> </w:t>
      </w:r>
      <w:r>
        <w:rPr>
          <w:rFonts w:ascii="游明朝" w:eastAsia="游明朝" w:hAnsi="游明朝" w:cs="ＭＳ 明朝" w:hint="eastAsia"/>
          <w:color w:val="FF0000"/>
          <w:kern w:val="0"/>
          <w:sz w:val="24"/>
        </w:rPr>
        <w:t>「</w:t>
      </w:r>
      <w:r w:rsidR="007E080F" w:rsidRPr="00D305D6">
        <w:rPr>
          <w:rFonts w:ascii="游明朝" w:eastAsia="游明朝" w:hAnsi="游明朝" w:cs="ＭＳ 明朝" w:hint="eastAsia"/>
          <w:color w:val="FF0000"/>
          <w:kern w:val="0"/>
          <w:sz w:val="24"/>
        </w:rPr>
        <w:t>就任承諾書（兼誓約書）</w:t>
      </w:r>
      <w:r w:rsidR="00CF0B9B" w:rsidRPr="00D305D6">
        <w:rPr>
          <w:rFonts w:ascii="游明朝" w:eastAsia="游明朝" w:hAnsi="游明朝" w:cs="ＭＳ 明朝" w:hint="eastAsia"/>
          <w:color w:val="FF0000"/>
          <w:kern w:val="0"/>
          <w:sz w:val="24"/>
        </w:rPr>
        <w:t xml:space="preserve"> </w:t>
      </w:r>
      <w:r w:rsidR="007E080F" w:rsidRPr="00D305D6">
        <w:rPr>
          <w:rFonts w:ascii="游明朝" w:eastAsia="游明朝" w:hAnsi="游明朝" w:cs="ＭＳ 明朝" w:hint="eastAsia"/>
          <w:color w:val="FF0000"/>
          <w:kern w:val="0"/>
          <w:sz w:val="24"/>
        </w:rPr>
        <w:t>[役員等共通版]</w:t>
      </w:r>
      <w:r w:rsidR="00DF1A87">
        <w:rPr>
          <w:rFonts w:ascii="游明朝" w:eastAsia="游明朝" w:hAnsi="游明朝" w:cs="ＭＳ 明朝" w:hint="eastAsia"/>
          <w:color w:val="FF0000"/>
          <w:kern w:val="0"/>
          <w:sz w:val="24"/>
        </w:rPr>
        <w:t>」</w:t>
      </w:r>
      <w:r>
        <w:rPr>
          <w:rFonts w:ascii="游明朝" w:eastAsia="游明朝" w:hAnsi="游明朝" w:cs="ＭＳ 明朝" w:hint="eastAsia"/>
          <w:color w:val="FF0000"/>
          <w:kern w:val="0"/>
          <w:sz w:val="24"/>
        </w:rPr>
        <w:t>】</w:t>
      </w:r>
    </w:p>
    <w:p w:rsidR="007E080F" w:rsidRPr="00781DF0" w:rsidRDefault="007E080F" w:rsidP="007E080F">
      <w:pPr>
        <w:widowControl/>
        <w:jc w:val="left"/>
        <w:rPr>
          <w:rFonts w:ascii="ＭＳ ゴシック" w:eastAsia="ＭＳ ゴシック" w:hAnsi="ＭＳ ゴシック" w:cs="ＭＳ 明朝"/>
          <w:color w:val="000000"/>
          <w:kern w:val="0"/>
          <w:sz w:val="24"/>
        </w:rPr>
      </w:pPr>
      <w:r w:rsidRPr="00781DF0">
        <w:rPr>
          <w:rFonts w:ascii="ＭＳ ゴシック" w:eastAsia="ＭＳ ゴシック" w:hAnsi="ＭＳ ゴシック" w:cs="ＭＳ 明朝" w:hint="eastAsia"/>
          <w:color w:val="000000"/>
          <w:kern w:val="0"/>
          <w:sz w:val="24"/>
        </w:rPr>
        <w:t>【</w:t>
      </w:r>
      <w:r>
        <w:rPr>
          <w:rFonts w:ascii="ＭＳ ゴシック" w:eastAsia="ＭＳ ゴシック" w:hAnsi="ＭＳ ゴシック" w:cs="ＭＳ 明朝" w:hint="eastAsia"/>
          <w:color w:val="000000"/>
          <w:kern w:val="0"/>
          <w:sz w:val="24"/>
        </w:rPr>
        <w:t xml:space="preserve">□理事　□監事　</w:t>
      </w:r>
      <w:r w:rsidRPr="00781DF0">
        <w:rPr>
          <w:rFonts w:ascii="ＭＳ ゴシック" w:eastAsia="ＭＳ ゴシック" w:hAnsi="ＭＳ ゴシック" w:cs="ＭＳ 明朝" w:hint="eastAsia"/>
          <w:color w:val="000000"/>
          <w:kern w:val="0"/>
          <w:sz w:val="24"/>
        </w:rPr>
        <w:t>□評議員】</w:t>
      </w:r>
    </w:p>
    <w:p w:rsidR="007E080F" w:rsidRDefault="007E080F" w:rsidP="007E080F">
      <w:pPr>
        <w:widowControl/>
        <w:tabs>
          <w:tab w:val="left" w:pos="6735"/>
        </w:tabs>
        <w:jc w:val="center"/>
        <w:rPr>
          <w:rFonts w:ascii="ＭＳ ゴシック" w:eastAsia="ＭＳ ゴシック" w:hAnsi="ＭＳ ゴシック" w:cs="ＭＳ 明朝"/>
          <w:color w:val="000000"/>
          <w:kern w:val="0"/>
          <w:sz w:val="24"/>
        </w:rPr>
      </w:pPr>
    </w:p>
    <w:p w:rsidR="007E080F" w:rsidRPr="00074AA3" w:rsidRDefault="007E080F" w:rsidP="007E080F">
      <w:pPr>
        <w:widowControl/>
        <w:tabs>
          <w:tab w:val="left" w:pos="6735"/>
        </w:tabs>
        <w:jc w:val="center"/>
        <w:rPr>
          <w:rFonts w:ascii="ＭＳ ゴシック" w:eastAsia="ＭＳ ゴシック" w:hAnsi="ＭＳ ゴシック" w:cs="ＭＳ 明朝"/>
          <w:color w:val="000000"/>
          <w:kern w:val="0"/>
          <w:sz w:val="36"/>
        </w:rPr>
      </w:pPr>
      <w:r w:rsidRPr="00074AA3">
        <w:rPr>
          <w:rFonts w:ascii="ＭＳ ゴシック" w:eastAsia="ＭＳ ゴシック" w:hAnsi="ＭＳ ゴシック" w:cs="ＭＳ 明朝" w:hint="eastAsia"/>
          <w:color w:val="000000"/>
          <w:kern w:val="0"/>
          <w:sz w:val="36"/>
        </w:rPr>
        <w:t>就任承諾書</w:t>
      </w:r>
      <w:r>
        <w:rPr>
          <w:rFonts w:ascii="ＭＳ ゴシック" w:eastAsia="ＭＳ ゴシック" w:hAnsi="ＭＳ ゴシック" w:cs="ＭＳ 明朝" w:hint="eastAsia"/>
          <w:color w:val="000000"/>
          <w:kern w:val="0"/>
          <w:sz w:val="36"/>
        </w:rPr>
        <w:t>（兼誓約書）</w:t>
      </w:r>
    </w:p>
    <w:p w:rsidR="007E080F" w:rsidRPr="00781DF0" w:rsidRDefault="007E080F" w:rsidP="007E080F">
      <w:pPr>
        <w:widowControl/>
        <w:tabs>
          <w:tab w:val="left" w:pos="6735"/>
        </w:tabs>
        <w:jc w:val="center"/>
        <w:rPr>
          <w:rFonts w:ascii="ＭＳ ゴシック" w:eastAsia="ＭＳ ゴシック" w:hAnsi="ＭＳ ゴシック" w:cs="ＭＳ 明朝"/>
          <w:color w:val="000000"/>
          <w:kern w:val="0"/>
          <w:sz w:val="24"/>
        </w:rPr>
      </w:pPr>
    </w:p>
    <w:p w:rsidR="007E080F" w:rsidRPr="00781DF0" w:rsidRDefault="007E080F" w:rsidP="007E080F">
      <w:pPr>
        <w:widowControl/>
        <w:ind w:firstLine="240"/>
        <w:jc w:val="left"/>
        <w:rPr>
          <w:rFonts w:ascii="ＭＳ ゴシック" w:eastAsia="ＭＳ ゴシック" w:hAnsi="ＭＳ ゴシック" w:cs="ＭＳ 明朝"/>
          <w:color w:val="000000"/>
          <w:kern w:val="0"/>
          <w:sz w:val="24"/>
        </w:rPr>
      </w:pPr>
      <w:r w:rsidRPr="00781DF0">
        <w:rPr>
          <w:rFonts w:ascii="ＭＳ ゴシック" w:eastAsia="ＭＳ ゴシック" w:hAnsi="ＭＳ ゴシック" w:cs="ＭＳ 明朝" w:hint="eastAsia"/>
          <w:color w:val="000000"/>
          <w:kern w:val="0"/>
          <w:sz w:val="24"/>
        </w:rPr>
        <w:t>私は、社会福祉法人</w:t>
      </w:r>
      <w:r w:rsidRPr="00DC1701">
        <w:rPr>
          <w:rFonts w:ascii="ＭＳ ゴシック" w:eastAsia="ＭＳ ゴシック" w:hAnsi="ＭＳ ゴシック" w:cs="ＭＳ 明朝" w:hint="eastAsia"/>
          <w:color w:val="FF0000"/>
          <w:kern w:val="0"/>
          <w:sz w:val="24"/>
        </w:rPr>
        <w:t>○○○○</w:t>
      </w:r>
      <w:r w:rsidRPr="00781DF0">
        <w:rPr>
          <w:rFonts w:ascii="ＭＳ ゴシック" w:eastAsia="ＭＳ ゴシック" w:hAnsi="ＭＳ ゴシック" w:cs="ＭＳ 明朝" w:hint="eastAsia"/>
          <w:color w:val="000000"/>
          <w:kern w:val="0"/>
          <w:sz w:val="24"/>
        </w:rPr>
        <w:t>の</w:t>
      </w:r>
      <w:r w:rsidRPr="00781DF0">
        <w:rPr>
          <w:rFonts w:ascii="ＭＳ ゴシック" w:eastAsia="ＭＳ ゴシック" w:hAnsi="ＭＳ ゴシック" w:cs="ＭＳ 明朝" w:hint="eastAsia"/>
          <w:color w:val="FF0000"/>
          <w:kern w:val="0"/>
          <w:sz w:val="24"/>
        </w:rPr>
        <w:t>（理事</w:t>
      </w:r>
      <w:r>
        <w:rPr>
          <w:rFonts w:ascii="ＭＳ ゴシック" w:eastAsia="ＭＳ ゴシック" w:hAnsi="ＭＳ ゴシック" w:cs="ＭＳ 明朝" w:hint="eastAsia"/>
          <w:color w:val="FF0000"/>
          <w:kern w:val="0"/>
          <w:sz w:val="24"/>
        </w:rPr>
        <w:t>／</w:t>
      </w:r>
      <w:r w:rsidRPr="00781DF0">
        <w:rPr>
          <w:rFonts w:ascii="ＭＳ ゴシック" w:eastAsia="ＭＳ ゴシック" w:hAnsi="ＭＳ ゴシック" w:cs="ＭＳ 明朝" w:hint="eastAsia"/>
          <w:color w:val="FF0000"/>
          <w:kern w:val="0"/>
          <w:sz w:val="24"/>
        </w:rPr>
        <w:t>監事</w:t>
      </w:r>
      <w:r>
        <w:rPr>
          <w:rFonts w:ascii="ＭＳ ゴシック" w:eastAsia="ＭＳ ゴシック" w:hAnsi="ＭＳ ゴシック" w:cs="ＭＳ 明朝" w:hint="eastAsia"/>
          <w:color w:val="FF0000"/>
          <w:kern w:val="0"/>
          <w:sz w:val="24"/>
        </w:rPr>
        <w:t>／</w:t>
      </w:r>
      <w:r w:rsidRPr="00781DF0">
        <w:rPr>
          <w:rFonts w:ascii="ＭＳ ゴシック" w:eastAsia="ＭＳ ゴシック" w:hAnsi="ＭＳ ゴシック" w:cs="ＭＳ 明朝" w:hint="eastAsia"/>
          <w:color w:val="FF0000"/>
          <w:kern w:val="0"/>
          <w:sz w:val="24"/>
        </w:rPr>
        <w:t>評議員）</w:t>
      </w:r>
      <w:r w:rsidRPr="00781DF0">
        <w:rPr>
          <w:rFonts w:ascii="ＭＳ ゴシック" w:eastAsia="ＭＳ ゴシック" w:hAnsi="ＭＳ ゴシック" w:cs="ＭＳ 明朝" w:hint="eastAsia"/>
          <w:color w:val="000000"/>
          <w:kern w:val="0"/>
          <w:sz w:val="24"/>
        </w:rPr>
        <w:t>に就任することを承諾します。</w:t>
      </w:r>
    </w:p>
    <w:p w:rsidR="007E080F" w:rsidRPr="001613BF" w:rsidRDefault="007E080F" w:rsidP="007E080F">
      <w:pPr>
        <w:autoSpaceDE w:val="0"/>
        <w:autoSpaceDN w:val="0"/>
        <w:adjustRightInd w:val="0"/>
        <w:spacing w:line="276" w:lineRule="auto"/>
        <w:ind w:firstLine="240"/>
        <w:jc w:val="left"/>
        <w:rPr>
          <w:rFonts w:ascii="ＭＳ ゴシック" w:eastAsia="ＭＳ ゴシック" w:hAnsi="ＭＳ ゴシック" w:cs="ＭＳ 明朝"/>
          <w:color w:val="000000"/>
          <w:kern w:val="0"/>
          <w:sz w:val="24"/>
        </w:rPr>
      </w:pPr>
      <w:r w:rsidRPr="00781DF0">
        <w:rPr>
          <w:rFonts w:ascii="ＭＳ ゴシック" w:eastAsia="ＭＳ ゴシック" w:hAnsi="ＭＳ ゴシック" w:cs="ＭＳ 明朝" w:hint="eastAsia"/>
          <w:color w:val="000000"/>
          <w:kern w:val="0"/>
          <w:sz w:val="24"/>
        </w:rPr>
        <w:t>併せて、</w:t>
      </w:r>
      <w:r>
        <w:rPr>
          <w:rFonts w:ascii="ＭＳ ゴシック" w:eastAsia="ＭＳ ゴシック" w:hAnsi="ＭＳ ゴシック" w:cs="ＭＳ 明朝" w:hint="eastAsia"/>
          <w:color w:val="000000"/>
          <w:kern w:val="0"/>
          <w:sz w:val="24"/>
        </w:rPr>
        <w:t>就任に際し</w:t>
      </w:r>
      <w:r w:rsidRPr="00781DF0">
        <w:rPr>
          <w:rFonts w:ascii="ＭＳ ゴシック" w:eastAsia="ＭＳ ゴシック" w:hAnsi="ＭＳ ゴシック" w:cs="ＭＳ 明朝" w:hint="eastAsia"/>
          <w:color w:val="000000"/>
          <w:kern w:val="0"/>
          <w:sz w:val="24"/>
        </w:rPr>
        <w:t>私は以下の要件を満たしていることを誓約</w:t>
      </w:r>
      <w:r>
        <w:rPr>
          <w:rFonts w:ascii="ＭＳ ゴシック" w:eastAsia="ＭＳ ゴシック" w:hAnsi="ＭＳ ゴシック" w:cs="ＭＳ 明朝" w:hint="eastAsia"/>
          <w:color w:val="000000"/>
          <w:kern w:val="0"/>
          <w:sz w:val="24"/>
        </w:rPr>
        <w:t>します。なお、この記載</w:t>
      </w:r>
      <w:r w:rsidRPr="00781DF0">
        <w:rPr>
          <w:rFonts w:ascii="ＭＳ ゴシック" w:eastAsia="ＭＳ ゴシック" w:hAnsi="ＭＳ ゴシック" w:cs="ＭＳ 明朝" w:hint="eastAsia"/>
          <w:color w:val="000000"/>
          <w:kern w:val="0"/>
          <w:sz w:val="24"/>
        </w:rPr>
        <w:t>事項</w:t>
      </w:r>
      <w:r>
        <w:rPr>
          <w:rFonts w:ascii="ＭＳ ゴシック" w:eastAsia="ＭＳ ゴシック" w:hAnsi="ＭＳ ゴシック" w:cs="ＭＳ 明朝" w:hint="eastAsia"/>
          <w:color w:val="000000"/>
          <w:kern w:val="0"/>
          <w:sz w:val="24"/>
        </w:rPr>
        <w:t>について</w:t>
      </w:r>
      <w:r w:rsidRPr="00781DF0">
        <w:rPr>
          <w:rFonts w:ascii="ＭＳ ゴシック" w:eastAsia="ＭＳ ゴシック" w:hAnsi="ＭＳ ゴシック" w:cs="ＭＳ 明朝" w:hint="eastAsia"/>
          <w:color w:val="000000"/>
          <w:kern w:val="0"/>
          <w:sz w:val="24"/>
        </w:rPr>
        <w:t>変更</w:t>
      </w:r>
      <w:r>
        <w:rPr>
          <w:rFonts w:ascii="ＭＳ ゴシック" w:eastAsia="ＭＳ ゴシック" w:hAnsi="ＭＳ ゴシック" w:cs="ＭＳ 明朝" w:hint="eastAsia"/>
          <w:color w:val="000000"/>
          <w:kern w:val="0"/>
          <w:sz w:val="24"/>
        </w:rPr>
        <w:t>が生じた</w:t>
      </w:r>
      <w:r w:rsidRPr="00781DF0">
        <w:rPr>
          <w:rFonts w:ascii="ＭＳ ゴシック" w:eastAsia="ＭＳ ゴシック" w:hAnsi="ＭＳ ゴシック" w:cs="ＭＳ 明朝" w:hint="eastAsia"/>
          <w:color w:val="000000"/>
          <w:kern w:val="0"/>
          <w:sz w:val="24"/>
        </w:rPr>
        <w:t>場合は遅滞なく報告します。</w:t>
      </w:r>
    </w:p>
    <w:p w:rsidR="007E080F" w:rsidRPr="00781DF0" w:rsidRDefault="007E080F" w:rsidP="007E080F">
      <w:pPr>
        <w:spacing w:before="120"/>
        <w:ind w:left="-11" w:firstLine="238"/>
        <w:rPr>
          <w:rFonts w:ascii="ＭＳ ゴシック" w:eastAsia="ＭＳ ゴシック" w:hAnsi="ＭＳ ゴシック"/>
          <w:sz w:val="24"/>
        </w:rPr>
      </w:pPr>
      <w:r w:rsidRPr="00781DF0">
        <w:rPr>
          <w:rFonts w:ascii="ＭＳ ゴシック" w:eastAsia="ＭＳ ゴシック" w:hAnsi="ＭＳ ゴシック" w:hint="eastAsia"/>
          <w:sz w:val="24"/>
        </w:rPr>
        <w:t>１　社会福祉法第40条第１項各号の欠格条項に該当しないこと。</w:t>
      </w:r>
    </w:p>
    <w:p w:rsidR="007E080F" w:rsidRDefault="007E080F" w:rsidP="007E080F">
      <w:pPr>
        <w:ind w:left="711" w:hanging="480"/>
        <w:rPr>
          <w:rFonts w:ascii="ＭＳ ゴシック" w:eastAsia="ＭＳ ゴシック" w:hAnsi="ＭＳ ゴシック"/>
          <w:sz w:val="24"/>
        </w:rPr>
      </w:pPr>
      <w:r w:rsidRPr="00781DF0">
        <w:rPr>
          <w:rFonts w:ascii="ＭＳ ゴシック" w:eastAsia="ＭＳ ゴシック" w:hAnsi="ＭＳ ゴシック" w:hint="eastAsia"/>
          <w:sz w:val="24"/>
        </w:rPr>
        <w:t>２　各評議員又は各役員</w:t>
      </w:r>
      <w:r>
        <w:rPr>
          <w:rFonts w:ascii="ＭＳ ゴシック" w:eastAsia="ＭＳ ゴシック" w:hAnsi="ＭＳ ゴシック" w:hint="eastAsia"/>
          <w:sz w:val="24"/>
        </w:rPr>
        <w:t>（候補者含む）</w:t>
      </w:r>
      <w:r w:rsidRPr="00781DF0">
        <w:rPr>
          <w:rFonts w:ascii="ＭＳ ゴシック" w:eastAsia="ＭＳ ゴシック" w:hAnsi="ＭＳ ゴシック" w:hint="eastAsia"/>
          <w:sz w:val="24"/>
        </w:rPr>
        <w:t>に</w:t>
      </w:r>
      <w:r>
        <w:rPr>
          <w:rFonts w:ascii="ＭＳ ゴシック" w:eastAsia="ＭＳ ゴシック" w:hAnsi="ＭＳ ゴシック" w:hint="eastAsia"/>
          <w:sz w:val="24"/>
        </w:rPr>
        <w:t>関し、</w:t>
      </w:r>
      <w:r w:rsidRPr="00781DF0">
        <w:rPr>
          <w:rFonts w:ascii="ＭＳ ゴシック" w:eastAsia="ＭＳ ゴシック" w:hAnsi="ＭＳ ゴシック" w:hint="eastAsia"/>
          <w:sz w:val="24"/>
        </w:rPr>
        <w:t>社会福祉法及び同</w:t>
      </w:r>
      <w:r>
        <w:rPr>
          <w:rFonts w:ascii="ＭＳ ゴシック" w:eastAsia="ＭＳ ゴシック" w:hAnsi="ＭＳ ゴシック" w:hint="eastAsia"/>
          <w:sz w:val="24"/>
        </w:rPr>
        <w:t>法</w:t>
      </w:r>
      <w:r w:rsidRPr="00781DF0">
        <w:rPr>
          <w:rFonts w:ascii="ＭＳ ゴシック" w:eastAsia="ＭＳ ゴシック" w:hAnsi="ＭＳ ゴシック" w:hint="eastAsia"/>
          <w:sz w:val="24"/>
        </w:rPr>
        <w:t>施行規則</w:t>
      </w:r>
      <w:r>
        <w:rPr>
          <w:rFonts w:ascii="ＭＳ ゴシック" w:eastAsia="ＭＳ ゴシック" w:hAnsi="ＭＳ ゴシック" w:hint="eastAsia"/>
          <w:sz w:val="24"/>
        </w:rPr>
        <w:t>等</w:t>
      </w:r>
      <w:r w:rsidRPr="00781DF0">
        <w:rPr>
          <w:rFonts w:ascii="ＭＳ ゴシック" w:eastAsia="ＭＳ ゴシック" w:hAnsi="ＭＳ ゴシック" w:hint="eastAsia"/>
          <w:sz w:val="24"/>
        </w:rPr>
        <w:t>に定める親族等特殊関係</w:t>
      </w:r>
      <w:r>
        <w:rPr>
          <w:rFonts w:ascii="ＭＳ ゴシック" w:eastAsia="ＭＳ ゴシック" w:hAnsi="ＭＳ ゴシック" w:hint="eastAsia"/>
          <w:sz w:val="24"/>
        </w:rPr>
        <w:t>者が</w:t>
      </w:r>
      <w:r w:rsidRPr="00781DF0">
        <w:rPr>
          <w:rFonts w:ascii="ＭＳ ゴシック" w:eastAsia="ＭＳ ゴシック" w:hAnsi="ＭＳ ゴシック" w:hint="eastAsia"/>
          <w:sz w:val="24"/>
        </w:rPr>
        <w:t>含まれていない又は上限数</w:t>
      </w:r>
      <w:r>
        <w:rPr>
          <w:rFonts w:ascii="ＭＳ ゴシック" w:eastAsia="ＭＳ ゴシック" w:hAnsi="ＭＳ ゴシック" w:hint="eastAsia"/>
          <w:sz w:val="24"/>
        </w:rPr>
        <w:t>を超えて含まれていな</w:t>
      </w:r>
      <w:r w:rsidRPr="00781DF0">
        <w:rPr>
          <w:rFonts w:ascii="ＭＳ ゴシック" w:eastAsia="ＭＳ ゴシック" w:hAnsi="ＭＳ ゴシック" w:hint="eastAsia"/>
          <w:sz w:val="24"/>
        </w:rPr>
        <w:t>いこと。</w:t>
      </w:r>
      <w:r>
        <w:rPr>
          <w:rFonts w:ascii="ＭＳ ゴシック" w:eastAsia="ＭＳ ゴシック" w:hAnsi="ＭＳ ゴシック" w:hint="eastAsia"/>
          <w:sz w:val="24"/>
        </w:rPr>
        <w:t>（※）</w:t>
      </w:r>
    </w:p>
    <w:p w:rsidR="007E080F" w:rsidRDefault="007E080F" w:rsidP="007E080F">
      <w:pPr>
        <w:ind w:left="711" w:hanging="480"/>
        <w:rPr>
          <w:rFonts w:ascii="ＭＳ ゴシック" w:eastAsia="ＭＳ ゴシック" w:hAnsi="ＭＳ ゴシック"/>
          <w:sz w:val="24"/>
        </w:rPr>
      </w:pPr>
      <w:r w:rsidRPr="00781DF0">
        <w:rPr>
          <w:rFonts w:ascii="ＭＳ ゴシック" w:eastAsia="ＭＳ ゴシック" w:hAnsi="ＭＳ ゴシック" w:hint="eastAsia"/>
          <w:sz w:val="24"/>
        </w:rPr>
        <w:t>３　暴力団員等の反社会的勢力の者に該当しないこと。</w:t>
      </w:r>
    </w:p>
    <w:p w:rsidR="007E080F" w:rsidRDefault="007E080F" w:rsidP="007E080F">
      <w:pPr>
        <w:ind w:left="200"/>
        <w:rPr>
          <w:rFonts w:ascii="ＭＳ ゴシック" w:eastAsia="ＭＳ ゴシック" w:hAnsi="ＭＳ ゴシック"/>
          <w:sz w:val="20"/>
          <w:szCs w:val="20"/>
        </w:rPr>
      </w:pPr>
    </w:p>
    <w:p w:rsidR="007E080F" w:rsidRPr="008A4690" w:rsidRDefault="007E080F" w:rsidP="007E080F">
      <w:pPr>
        <w:ind w:left="626"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C667A">
        <w:rPr>
          <w:rFonts w:ascii="ＭＳ ゴシック" w:eastAsia="ＭＳ ゴシック" w:hAnsi="ＭＳ ゴシック" w:cs="ＭＳ 明朝" w:hint="eastAsia"/>
          <w:color w:val="000000"/>
          <w:kern w:val="0"/>
          <w:sz w:val="20"/>
          <w:szCs w:val="20"/>
        </w:rPr>
        <w:t>親族等特殊</w:t>
      </w:r>
      <w:r>
        <w:rPr>
          <w:rFonts w:ascii="ＭＳ ゴシック" w:eastAsia="ＭＳ ゴシック" w:hAnsi="ＭＳ ゴシック" w:cs="ＭＳ 明朝" w:hint="eastAsia"/>
          <w:color w:val="000000"/>
          <w:kern w:val="0"/>
          <w:sz w:val="20"/>
          <w:szCs w:val="20"/>
        </w:rPr>
        <w:t>関係のある者が法令等に定める上限数を超えない範囲で含まれる場合は、以下に氏名と関係を記載してください。（例：理事○○○○が配偶者）</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7E080F" w:rsidTr="00B01AA8">
        <w:trPr>
          <w:trHeight w:val="900"/>
        </w:trPr>
        <w:tc>
          <w:tcPr>
            <w:tcW w:w="8789" w:type="dxa"/>
          </w:tcPr>
          <w:p w:rsidR="007E080F" w:rsidRPr="008A4690" w:rsidRDefault="007E080F" w:rsidP="00B01AA8">
            <w:pPr>
              <w:ind w:left="226" w:hanging="200"/>
              <w:rPr>
                <w:rFonts w:ascii="ＭＳ ゴシック" w:eastAsia="ＭＳ ゴシック" w:hAnsi="ＭＳ ゴシック" w:cs="ＭＳ 明朝"/>
                <w:color w:val="000000"/>
                <w:kern w:val="0"/>
                <w:sz w:val="20"/>
                <w:szCs w:val="20"/>
              </w:rPr>
            </w:pPr>
          </w:p>
        </w:tc>
      </w:tr>
    </w:tbl>
    <w:p w:rsidR="007E080F" w:rsidRPr="00781DF0" w:rsidRDefault="007E080F" w:rsidP="007E080F">
      <w:pPr>
        <w:widowControl/>
        <w:jc w:val="left"/>
        <w:rPr>
          <w:rFonts w:ascii="ＭＳ ゴシック" w:eastAsia="ＭＳ ゴシック" w:hAnsi="ＭＳ ゴシック" w:cs="ＭＳ 明朝"/>
          <w:color w:val="000000"/>
          <w:kern w:val="0"/>
          <w:sz w:val="24"/>
        </w:rPr>
      </w:pPr>
    </w:p>
    <w:p w:rsidR="007E080F" w:rsidRPr="00781DF0" w:rsidRDefault="007E080F" w:rsidP="007E080F">
      <w:pPr>
        <w:widowControl/>
        <w:ind w:firstLine="280"/>
        <w:jc w:val="left"/>
        <w:rPr>
          <w:rFonts w:ascii="ＭＳ ゴシック" w:eastAsia="ＭＳ ゴシック" w:hAnsi="ＭＳ ゴシック" w:cs="ＭＳ 明朝"/>
          <w:color w:val="000000"/>
          <w:kern w:val="0"/>
          <w:sz w:val="24"/>
        </w:rPr>
      </w:pPr>
      <w:r w:rsidRPr="00781DF0">
        <w:rPr>
          <w:rFonts w:ascii="ＭＳ ゴシック" w:eastAsia="ＭＳ ゴシック" w:hAnsi="ＭＳ ゴシック" w:cs="ＭＳ 明朝" w:hint="eastAsia"/>
          <w:color w:val="000000"/>
          <w:kern w:val="0"/>
          <w:sz w:val="24"/>
        </w:rPr>
        <w:t>[任</w:t>
      </w:r>
      <w:r w:rsidR="00B93C65">
        <w:rPr>
          <w:rFonts w:ascii="ＭＳ ゴシック" w:eastAsia="ＭＳ ゴシック" w:hAnsi="ＭＳ ゴシック" w:cs="ＭＳ 明朝" w:hint="eastAsia"/>
          <w:color w:val="000000"/>
          <w:kern w:val="0"/>
          <w:sz w:val="24"/>
        </w:rPr>
        <w:t xml:space="preserve">　　</w:t>
      </w:r>
      <w:r w:rsidRPr="00781DF0">
        <w:rPr>
          <w:rFonts w:ascii="ＭＳ ゴシック" w:eastAsia="ＭＳ ゴシック" w:hAnsi="ＭＳ ゴシック" w:cs="ＭＳ 明朝" w:hint="eastAsia"/>
          <w:color w:val="000000"/>
          <w:kern w:val="0"/>
          <w:sz w:val="24"/>
        </w:rPr>
        <w:t>期]</w:t>
      </w:r>
    </w:p>
    <w:p w:rsidR="007E080F" w:rsidRPr="00FD4971" w:rsidRDefault="007E080F" w:rsidP="007E080F">
      <w:pPr>
        <w:widowControl/>
        <w:ind w:firstLine="420"/>
        <w:jc w:val="left"/>
        <w:rPr>
          <w:rFonts w:asciiTheme="majorEastAsia" w:eastAsiaTheme="majorEastAsia" w:hAnsiTheme="majorEastAsia"/>
          <w:b/>
          <w:color w:val="FF0000"/>
          <w:sz w:val="24"/>
          <w:u w:val="single"/>
        </w:rPr>
      </w:pPr>
      <w:r w:rsidRPr="00FD4971">
        <w:rPr>
          <w:rFonts w:asciiTheme="majorEastAsia" w:eastAsiaTheme="majorEastAsia" w:hAnsiTheme="majorEastAsia" w:hint="eastAsia"/>
          <w:b/>
          <w:color w:val="FF0000"/>
          <w:sz w:val="24"/>
          <w:u w:val="single"/>
        </w:rPr>
        <w:t>○○○年○月○日（選任日）から、○○○年度決算に係る定時評議員会終結時まで</w:t>
      </w:r>
    </w:p>
    <w:p w:rsidR="007E080F" w:rsidRPr="00FD4971" w:rsidRDefault="007E080F" w:rsidP="00B93C65">
      <w:pPr>
        <w:widowControl/>
        <w:ind w:firstLineChars="70" w:firstLine="169"/>
        <w:jc w:val="left"/>
        <w:rPr>
          <w:rFonts w:asciiTheme="majorEastAsia" w:eastAsiaTheme="majorEastAsia" w:hAnsiTheme="majorEastAsia"/>
          <w:b/>
          <w:color w:val="FF0000"/>
          <w:spacing w:val="2"/>
          <w:kern w:val="0"/>
          <w:sz w:val="24"/>
        </w:rPr>
      </w:pPr>
      <w:r w:rsidRPr="00FD4971">
        <w:rPr>
          <w:rFonts w:asciiTheme="majorEastAsia" w:eastAsiaTheme="majorEastAsia" w:hAnsiTheme="majorEastAsia" w:hint="eastAsia"/>
          <w:b/>
          <w:color w:val="FF0000"/>
          <w:sz w:val="24"/>
        </w:rPr>
        <w:t>（または○○○年○月○日（選任日）から、○○○年○月の定時評議員会終結時まで）</w:t>
      </w:r>
    </w:p>
    <w:p w:rsidR="00B93C65" w:rsidRPr="00781DF0" w:rsidRDefault="00B93C65" w:rsidP="00B93C65">
      <w:pPr>
        <w:widowControl/>
        <w:ind w:firstLine="280"/>
        <w:jc w:val="left"/>
        <w:rPr>
          <w:rFonts w:ascii="ＭＳ ゴシック" w:eastAsia="ＭＳ ゴシック" w:hAnsi="ＭＳ ゴシック" w:cs="ＭＳ 明朝"/>
          <w:color w:val="000000"/>
          <w:kern w:val="0"/>
          <w:sz w:val="24"/>
        </w:rPr>
      </w:pPr>
      <w:r w:rsidRPr="00781DF0">
        <w:rPr>
          <w:rFonts w:ascii="ＭＳ ゴシック" w:eastAsia="ＭＳ ゴシック" w:hAnsi="ＭＳ ゴシック" w:cs="ＭＳ 明朝" w:hint="eastAsia"/>
          <w:color w:val="000000"/>
          <w:kern w:val="0"/>
          <w:sz w:val="24"/>
        </w:rPr>
        <w:t>[</w:t>
      </w:r>
      <w:r>
        <w:rPr>
          <w:rFonts w:ascii="ＭＳ ゴシック" w:eastAsia="ＭＳ ゴシック" w:hAnsi="ＭＳ ゴシック" w:cs="ＭＳ 明朝" w:hint="eastAsia"/>
          <w:color w:val="000000"/>
          <w:kern w:val="0"/>
          <w:sz w:val="24"/>
        </w:rPr>
        <w:t>就任期間</w:t>
      </w:r>
      <w:r w:rsidRPr="00781DF0">
        <w:rPr>
          <w:rFonts w:ascii="ＭＳ ゴシック" w:eastAsia="ＭＳ ゴシック" w:hAnsi="ＭＳ ゴシック" w:cs="ＭＳ 明朝" w:hint="eastAsia"/>
          <w:color w:val="000000"/>
          <w:kern w:val="0"/>
          <w:sz w:val="24"/>
        </w:rPr>
        <w:t>]</w:t>
      </w:r>
    </w:p>
    <w:p w:rsidR="00B93C65" w:rsidRPr="00FD4971" w:rsidRDefault="00B93C65" w:rsidP="00B93C65">
      <w:pPr>
        <w:widowControl/>
        <w:ind w:firstLine="420"/>
        <w:jc w:val="left"/>
        <w:rPr>
          <w:rFonts w:asciiTheme="majorEastAsia" w:eastAsiaTheme="majorEastAsia" w:hAnsiTheme="majorEastAsia"/>
          <w:b/>
          <w:color w:val="FF0000"/>
          <w:sz w:val="24"/>
          <w:u w:val="single"/>
        </w:rPr>
      </w:pPr>
      <w:r>
        <w:rPr>
          <w:rFonts w:asciiTheme="majorEastAsia" w:eastAsiaTheme="majorEastAsia" w:hAnsiTheme="majorEastAsia" w:hint="eastAsia"/>
          <w:b/>
          <w:color w:val="FF0000"/>
          <w:sz w:val="24"/>
          <w:u w:val="single"/>
        </w:rPr>
        <w:t>○○○年○月○日（就任</w:t>
      </w:r>
      <w:r w:rsidRPr="00FD4971">
        <w:rPr>
          <w:rFonts w:asciiTheme="majorEastAsia" w:eastAsiaTheme="majorEastAsia" w:hAnsiTheme="majorEastAsia" w:hint="eastAsia"/>
          <w:b/>
          <w:color w:val="FF0000"/>
          <w:sz w:val="24"/>
          <w:u w:val="single"/>
        </w:rPr>
        <w:t>日）から、○○○年度決算に係る定時評議員会終結時まで</w:t>
      </w:r>
    </w:p>
    <w:p w:rsidR="00B93C65" w:rsidRPr="00FD4971" w:rsidRDefault="00B93C65" w:rsidP="00B93C65">
      <w:pPr>
        <w:widowControl/>
        <w:ind w:firstLineChars="70" w:firstLine="169"/>
        <w:jc w:val="left"/>
        <w:rPr>
          <w:rFonts w:asciiTheme="majorEastAsia" w:eastAsiaTheme="majorEastAsia" w:hAnsiTheme="majorEastAsia"/>
          <w:b/>
          <w:color w:val="FF0000"/>
          <w:spacing w:val="2"/>
          <w:kern w:val="0"/>
          <w:sz w:val="24"/>
        </w:rPr>
      </w:pPr>
      <w:r>
        <w:rPr>
          <w:rFonts w:asciiTheme="majorEastAsia" w:eastAsiaTheme="majorEastAsia" w:hAnsiTheme="majorEastAsia" w:hint="eastAsia"/>
          <w:b/>
          <w:color w:val="FF0000"/>
          <w:sz w:val="24"/>
        </w:rPr>
        <w:t>（または○○○年○月○日（就任</w:t>
      </w:r>
      <w:r w:rsidRPr="00FD4971">
        <w:rPr>
          <w:rFonts w:asciiTheme="majorEastAsia" w:eastAsiaTheme="majorEastAsia" w:hAnsiTheme="majorEastAsia" w:hint="eastAsia"/>
          <w:b/>
          <w:color w:val="FF0000"/>
          <w:sz w:val="24"/>
        </w:rPr>
        <w:t>日）から、○○○年○月の定時評議員会終結時まで）</w:t>
      </w:r>
    </w:p>
    <w:p w:rsidR="007E080F" w:rsidRPr="00B93C65" w:rsidRDefault="007E080F" w:rsidP="007E080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2"/>
          <w:kern w:val="0"/>
          <w:sz w:val="24"/>
        </w:rPr>
      </w:pPr>
    </w:p>
    <w:p w:rsidR="007E080F" w:rsidRPr="00781DF0" w:rsidRDefault="007E080F" w:rsidP="007E080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2"/>
          <w:kern w:val="0"/>
          <w:sz w:val="24"/>
        </w:rPr>
      </w:pPr>
    </w:p>
    <w:p w:rsidR="007E080F" w:rsidRPr="00781DF0" w:rsidRDefault="007E080F" w:rsidP="007E080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2"/>
          <w:kern w:val="0"/>
          <w:sz w:val="24"/>
        </w:rPr>
      </w:pPr>
      <w:r w:rsidRPr="00781DF0">
        <w:rPr>
          <w:rFonts w:ascii="ＭＳ ゴシック" w:eastAsia="ＭＳ ゴシック" w:hAnsi="ＭＳ ゴシック" w:hint="eastAsia"/>
          <w:color w:val="000000"/>
          <w:spacing w:val="2"/>
          <w:kern w:val="0"/>
          <w:sz w:val="24"/>
        </w:rPr>
        <w:t>社会福祉法人</w:t>
      </w:r>
      <w:r w:rsidRPr="00DC1701">
        <w:rPr>
          <w:rFonts w:ascii="ＭＳ ゴシック" w:eastAsia="ＭＳ ゴシック" w:hAnsi="ＭＳ ゴシック" w:hint="eastAsia"/>
          <w:color w:val="FF0000"/>
          <w:spacing w:val="2"/>
          <w:kern w:val="0"/>
          <w:sz w:val="24"/>
        </w:rPr>
        <w:t>〇〇○</w:t>
      </w:r>
      <w:r>
        <w:rPr>
          <w:rFonts w:ascii="ＭＳ ゴシック" w:eastAsia="ＭＳ ゴシック" w:hAnsi="ＭＳ ゴシック" w:hint="eastAsia"/>
          <w:color w:val="FF0000"/>
          <w:spacing w:val="2"/>
          <w:kern w:val="0"/>
          <w:sz w:val="24"/>
        </w:rPr>
        <w:t xml:space="preserve">　</w:t>
      </w:r>
      <w:r w:rsidRPr="00781DF0">
        <w:rPr>
          <w:rFonts w:ascii="ＭＳ ゴシック" w:eastAsia="ＭＳ ゴシック" w:hAnsi="ＭＳ ゴシック" w:hint="eastAsia"/>
          <w:color w:val="000000"/>
          <w:spacing w:val="2"/>
          <w:kern w:val="0"/>
          <w:sz w:val="24"/>
        </w:rPr>
        <w:t>理事長　殿</w:t>
      </w:r>
    </w:p>
    <w:p w:rsidR="007E080F" w:rsidRPr="00781DF0" w:rsidRDefault="007E080F" w:rsidP="007E080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2"/>
          <w:kern w:val="0"/>
          <w:sz w:val="24"/>
        </w:rPr>
      </w:pPr>
    </w:p>
    <w:p w:rsidR="007E080F" w:rsidRPr="00781DF0" w:rsidRDefault="007E080F" w:rsidP="007E080F">
      <w:pPr>
        <w:suppressAutoHyphens/>
        <w:kinsoku w:val="0"/>
        <w:wordWrap w:val="0"/>
        <w:overflowPunct w:val="0"/>
        <w:autoSpaceDE w:val="0"/>
        <w:autoSpaceDN w:val="0"/>
        <w:adjustRightInd w:val="0"/>
        <w:spacing w:line="276" w:lineRule="auto"/>
        <w:ind w:right="-1" w:firstLineChars="2244" w:firstLine="5386"/>
        <w:jc w:val="right"/>
        <w:textAlignment w:val="baseline"/>
        <w:rPr>
          <w:rFonts w:ascii="ＭＳ ゴシック" w:eastAsia="ＭＳ ゴシック" w:hAnsi="ＭＳ ゴシック" w:cs="ＭＳ 明朝"/>
          <w:color w:val="000000"/>
          <w:kern w:val="0"/>
          <w:sz w:val="24"/>
        </w:rPr>
      </w:pPr>
      <w:r w:rsidRPr="00781DF0">
        <w:rPr>
          <w:rFonts w:ascii="ＭＳ ゴシック" w:eastAsia="ＭＳ ゴシック" w:hAnsi="ＭＳ ゴシック" w:cs="ＭＳ 明朝" w:hint="eastAsia"/>
          <w:color w:val="000000"/>
          <w:kern w:val="0"/>
          <w:sz w:val="24"/>
        </w:rPr>
        <w:t xml:space="preserve">　年　　月　　日</w:t>
      </w:r>
    </w:p>
    <w:p w:rsidR="007E080F" w:rsidRPr="00781DF0" w:rsidRDefault="007E080F" w:rsidP="007E080F">
      <w:pPr>
        <w:suppressAutoHyphens/>
        <w:kinsoku w:val="0"/>
        <w:wordWrap w:val="0"/>
        <w:overflowPunct w:val="0"/>
        <w:autoSpaceDE w:val="0"/>
        <w:autoSpaceDN w:val="0"/>
        <w:adjustRightInd w:val="0"/>
        <w:spacing w:line="276" w:lineRule="auto"/>
        <w:jc w:val="right"/>
        <w:textAlignment w:val="baseline"/>
        <w:rPr>
          <w:rFonts w:ascii="ＭＳ ゴシック" w:eastAsia="ＭＳ ゴシック" w:hAnsi="ＭＳ ゴシック"/>
          <w:color w:val="000000"/>
          <w:spacing w:val="2"/>
          <w:kern w:val="0"/>
          <w:sz w:val="24"/>
        </w:rPr>
      </w:pPr>
      <w:r w:rsidRPr="00781DF0">
        <w:rPr>
          <w:rFonts w:ascii="ＭＳ ゴシック" w:eastAsia="ＭＳ ゴシック" w:hAnsi="ＭＳ ゴシック" w:cs="ＭＳ 明朝" w:hint="eastAsia"/>
          <w:color w:val="000000"/>
          <w:kern w:val="0"/>
          <w:sz w:val="24"/>
        </w:rPr>
        <w:t xml:space="preserve">　　　　　　　　　　　　　　　住　所　　　　　　　　　　　　　　　　　</w:t>
      </w:r>
    </w:p>
    <w:p w:rsidR="007E080F" w:rsidRPr="00781DF0" w:rsidRDefault="007E080F" w:rsidP="007E080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2"/>
          <w:kern w:val="0"/>
          <w:sz w:val="24"/>
        </w:rPr>
      </w:pPr>
    </w:p>
    <w:p w:rsidR="007E080F" w:rsidRPr="001613BF" w:rsidRDefault="007E080F" w:rsidP="007E080F">
      <w:pPr>
        <w:suppressAutoHyphens/>
        <w:kinsoku w:val="0"/>
        <w:wordWrap w:val="0"/>
        <w:overflowPunct w:val="0"/>
        <w:autoSpaceDE w:val="0"/>
        <w:autoSpaceDN w:val="0"/>
        <w:adjustRightInd w:val="0"/>
        <w:spacing w:line="276" w:lineRule="auto"/>
        <w:jc w:val="right"/>
        <w:textAlignment w:val="baseline"/>
        <w:rPr>
          <w:rFonts w:ascii="ＭＳ ゴシック" w:eastAsia="ＭＳ ゴシック" w:hAnsi="ＭＳ ゴシック"/>
          <w:color w:val="000000"/>
          <w:spacing w:val="2"/>
          <w:kern w:val="0"/>
          <w:sz w:val="24"/>
          <w:u w:val="single"/>
          <w:lang w:eastAsia="zh-CN"/>
        </w:rPr>
      </w:pPr>
      <w:r w:rsidRPr="00781DF0">
        <w:rPr>
          <w:rFonts w:ascii="ＭＳ ゴシック" w:eastAsia="ＭＳ ゴシック" w:hAnsi="ＭＳ ゴシック" w:cs="ＭＳ 明朝" w:hint="eastAsia"/>
          <w:color w:val="000000"/>
          <w:kern w:val="0"/>
          <w:sz w:val="24"/>
        </w:rPr>
        <w:t xml:space="preserve">　　　　</w:t>
      </w:r>
      <w:r w:rsidRPr="00781DF0">
        <w:rPr>
          <w:rFonts w:ascii="ＭＳ ゴシック" w:eastAsia="ＭＳ ゴシック" w:hAnsi="ＭＳ ゴシック" w:cs="ＭＳ 明朝" w:hint="eastAsia"/>
          <w:color w:val="000000"/>
          <w:kern w:val="0"/>
          <w:sz w:val="24"/>
          <w:u w:val="single"/>
          <w:lang w:eastAsia="zh-CN"/>
        </w:rPr>
        <w:t xml:space="preserve">氏　名　</w:t>
      </w:r>
      <w:r w:rsidRPr="00781DF0">
        <w:rPr>
          <w:rFonts w:ascii="ＭＳ ゴシック" w:eastAsia="ＭＳ ゴシック" w:hAnsi="ＭＳ ゴシック" w:cs="ＭＳ 明朝" w:hint="eastAsia"/>
          <w:color w:val="000000"/>
          <w:kern w:val="0"/>
          <w:sz w:val="24"/>
          <w:u w:val="single"/>
        </w:rPr>
        <w:t xml:space="preserve">　</w:t>
      </w:r>
      <w:r w:rsidRPr="00781DF0">
        <w:rPr>
          <w:rFonts w:ascii="ＭＳ ゴシック" w:eastAsia="ＭＳ ゴシック" w:hAnsi="ＭＳ ゴシック" w:cs="ＭＳ 明朝" w:hint="eastAsia"/>
          <w:color w:val="000000"/>
          <w:kern w:val="0"/>
          <w:sz w:val="24"/>
          <w:u w:val="single"/>
          <w:lang w:eastAsia="zh-CN"/>
        </w:rPr>
        <w:t xml:space="preserve">　　　　　　</w:t>
      </w:r>
      <w:r w:rsidRPr="00781DF0">
        <w:rPr>
          <w:rFonts w:ascii="ＭＳ ゴシック" w:eastAsia="ＭＳ ゴシック" w:hAnsi="ＭＳ ゴシック" w:cs="ＭＳ 明朝" w:hint="eastAsia"/>
          <w:color w:val="000000"/>
          <w:kern w:val="0"/>
          <w:sz w:val="24"/>
          <w:u w:val="single"/>
        </w:rPr>
        <w:t xml:space="preserve">　　　　　　</w:t>
      </w:r>
      <w:r w:rsidRPr="00781DF0">
        <w:rPr>
          <w:rFonts w:ascii="ＭＳ ゴシック" w:eastAsia="ＭＳ ゴシック" w:hAnsi="ＭＳ ゴシック" w:cs="ＭＳ 明朝" w:hint="eastAsia"/>
          <w:color w:val="000000"/>
          <w:kern w:val="0"/>
          <w:sz w:val="24"/>
          <w:u w:val="single"/>
          <w:lang w:eastAsia="zh-CN"/>
        </w:rPr>
        <w:t xml:space="preserve">　　</w:t>
      </w:r>
      <w:r w:rsidR="00203C72">
        <w:rPr>
          <w:rFonts w:ascii="ＭＳ ゴシック" w:eastAsia="ＭＳ ゴシック" w:hAnsi="ＭＳ ゴシック" w:cs="ＭＳ 明朝" w:hint="eastAsia"/>
          <w:color w:val="000000"/>
          <w:kern w:val="0"/>
          <w:sz w:val="24"/>
          <w:u w:val="single"/>
        </w:rPr>
        <w:t xml:space="preserve">　</w:t>
      </w:r>
    </w:p>
    <w:p w:rsidR="007E080F" w:rsidRDefault="007E080F" w:rsidP="003F3215">
      <w:pPr>
        <w:suppressAutoHyphens/>
        <w:kinsoku w:val="0"/>
        <w:wordWrap w:val="0"/>
        <w:overflowPunct w:val="0"/>
        <w:autoSpaceDE w:val="0"/>
        <w:autoSpaceDN w:val="0"/>
        <w:adjustRightInd w:val="0"/>
        <w:spacing w:line="276" w:lineRule="auto"/>
        <w:textAlignment w:val="baseline"/>
        <w:rPr>
          <w:rFonts w:ascii="HGSｺﾞｼｯｸE" w:eastAsia="HGSｺﾞｼｯｸE" w:hAnsi="HGSｺﾞｼｯｸE" w:cs="ＭＳ 明朝"/>
          <w:color w:val="000000"/>
          <w:kern w:val="0"/>
          <w:sz w:val="28"/>
          <w:szCs w:val="28"/>
        </w:rPr>
        <w:sectPr w:rsidR="007E080F" w:rsidSect="00B01AA8">
          <w:pgSz w:w="11906" w:h="16838"/>
          <w:pgMar w:top="1440" w:right="1080" w:bottom="1440" w:left="1080" w:header="851" w:footer="992" w:gutter="0"/>
          <w:cols w:space="425"/>
          <w:docGrid w:type="lines" w:linePitch="360"/>
        </w:sectPr>
      </w:pPr>
      <w:r>
        <w:rPr>
          <w:rFonts w:ascii="HGSｺﾞｼｯｸE" w:eastAsia="HGSｺﾞｼｯｸE" w:hAnsi="HGSｺﾞｼｯｸE" w:cs="ＭＳ 明朝"/>
          <w:noProof/>
          <w:color w:val="000000"/>
          <w:kern w:val="0"/>
          <w:sz w:val="28"/>
          <w:szCs w:val="28"/>
        </w:rPr>
        <mc:AlternateContent>
          <mc:Choice Requires="wps">
            <w:drawing>
              <wp:anchor distT="0" distB="0" distL="114300" distR="114300" simplePos="0" relativeHeight="251659264" behindDoc="0" locked="0" layoutInCell="1" allowOverlap="1" wp14:anchorId="707B019B" wp14:editId="39F97B30">
                <wp:simplePos x="0" y="0"/>
                <wp:positionH relativeFrom="margin">
                  <wp:align>left</wp:align>
                </wp:positionH>
                <wp:positionV relativeFrom="paragraph">
                  <wp:posOffset>57150</wp:posOffset>
                </wp:positionV>
                <wp:extent cx="618172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181725" cy="10096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25479" w:rsidRPr="003F3215" w:rsidRDefault="00A25479" w:rsidP="007E080F">
                            <w:pPr>
                              <w:spacing w:line="240" w:lineRule="exact"/>
                              <w:rPr>
                                <w:rFonts w:ascii="ＭＳ 明朝" w:eastAsia="ＭＳ 明朝" w:hAnsi="ＭＳ 明朝"/>
                                <w:color w:val="FF0000"/>
                                <w:sz w:val="18"/>
                              </w:rPr>
                            </w:pPr>
                            <w:r w:rsidRPr="003F3215">
                              <w:rPr>
                                <w:rFonts w:ascii="ＭＳ 明朝" w:eastAsia="ＭＳ 明朝" w:hAnsi="ＭＳ 明朝" w:hint="eastAsia"/>
                                <w:color w:val="FF0000"/>
                                <w:sz w:val="18"/>
                              </w:rPr>
                              <w:t>【</w:t>
                            </w:r>
                            <w:r w:rsidRPr="003F3215">
                              <w:rPr>
                                <w:rFonts w:ascii="ＭＳ 明朝" w:eastAsia="ＭＳ 明朝" w:hAnsi="ＭＳ 明朝"/>
                                <w:color w:val="FF0000"/>
                                <w:sz w:val="18"/>
                              </w:rPr>
                              <w:t>様式に関</w:t>
                            </w:r>
                            <w:r w:rsidRPr="003F3215">
                              <w:rPr>
                                <w:rFonts w:ascii="ＭＳ 明朝" w:eastAsia="ＭＳ 明朝" w:hAnsi="ＭＳ 明朝" w:hint="eastAsia"/>
                                <w:color w:val="FF0000"/>
                                <w:sz w:val="18"/>
                              </w:rPr>
                              <w:t>する補足】</w:t>
                            </w:r>
                          </w:p>
                          <w:p w:rsidR="00A25479" w:rsidRPr="003F3215" w:rsidRDefault="00A25479" w:rsidP="007E080F">
                            <w:pPr>
                              <w:spacing w:line="240" w:lineRule="exact"/>
                              <w:rPr>
                                <w:rFonts w:ascii="ＭＳ 明朝" w:eastAsia="ＭＳ 明朝" w:hAnsi="ＭＳ 明朝"/>
                                <w:color w:val="FF0000"/>
                                <w:sz w:val="18"/>
                              </w:rPr>
                            </w:pPr>
                            <w:r w:rsidRPr="003F3215">
                              <w:rPr>
                                <w:rFonts w:ascii="ＭＳ 明朝" w:eastAsia="ＭＳ 明朝" w:hAnsi="ＭＳ 明朝" w:hint="eastAsia"/>
                                <w:color w:val="FF0000"/>
                                <w:sz w:val="18"/>
                              </w:rPr>
                              <w:t>※本</w:t>
                            </w:r>
                            <w:r w:rsidRPr="003F3215">
                              <w:rPr>
                                <w:rFonts w:ascii="ＭＳ 明朝" w:eastAsia="ＭＳ 明朝" w:hAnsi="ＭＳ 明朝"/>
                                <w:color w:val="FF0000"/>
                                <w:sz w:val="18"/>
                              </w:rPr>
                              <w:t>様式を使用する場合は、</w:t>
                            </w:r>
                            <w:r w:rsidRPr="003F3215">
                              <w:rPr>
                                <w:rFonts w:ascii="ＭＳ 明朝" w:eastAsia="ＭＳ 明朝" w:hAnsi="ＭＳ 明朝" w:hint="eastAsia"/>
                                <w:color w:val="FF0000"/>
                                <w:sz w:val="18"/>
                              </w:rPr>
                              <w:t>実態</w:t>
                            </w:r>
                            <w:r w:rsidRPr="003F3215">
                              <w:rPr>
                                <w:rFonts w:ascii="ＭＳ 明朝" w:eastAsia="ＭＳ 明朝" w:hAnsi="ＭＳ 明朝"/>
                                <w:color w:val="FF0000"/>
                                <w:sz w:val="18"/>
                              </w:rPr>
                              <w:t>に合わせ適宜様式を</w:t>
                            </w:r>
                            <w:r w:rsidRPr="003F3215">
                              <w:rPr>
                                <w:rFonts w:ascii="ＭＳ 明朝" w:eastAsia="ＭＳ 明朝" w:hAnsi="ＭＳ 明朝" w:hint="eastAsia"/>
                                <w:color w:val="FF0000"/>
                                <w:sz w:val="18"/>
                              </w:rPr>
                              <w:t>修正して</w:t>
                            </w:r>
                            <w:r w:rsidRPr="003F3215">
                              <w:rPr>
                                <w:rFonts w:ascii="ＭＳ 明朝" w:eastAsia="ＭＳ 明朝" w:hAnsi="ＭＳ 明朝"/>
                                <w:color w:val="FF0000"/>
                                <w:sz w:val="18"/>
                              </w:rPr>
                              <w:t>使用してくだ</w:t>
                            </w:r>
                            <w:r w:rsidRPr="003F3215">
                              <w:rPr>
                                <w:rFonts w:ascii="ＭＳ 明朝" w:eastAsia="ＭＳ 明朝" w:hAnsi="ＭＳ 明朝" w:hint="eastAsia"/>
                                <w:color w:val="FF0000"/>
                                <w:sz w:val="18"/>
                              </w:rPr>
                              <w:t>さい</w:t>
                            </w:r>
                            <w:r w:rsidRPr="003F3215">
                              <w:rPr>
                                <w:rFonts w:ascii="ＭＳ 明朝" w:eastAsia="ＭＳ 明朝" w:hAnsi="ＭＳ 明朝"/>
                                <w:color w:val="FF0000"/>
                                <w:sz w:val="18"/>
                              </w:rPr>
                              <w:t>。</w:t>
                            </w:r>
                          </w:p>
                          <w:p w:rsidR="00A25479" w:rsidRPr="003F3215" w:rsidRDefault="00A25479" w:rsidP="007E080F">
                            <w:pPr>
                              <w:spacing w:line="240" w:lineRule="exact"/>
                              <w:ind w:left="180" w:hanging="180"/>
                              <w:rPr>
                                <w:rFonts w:ascii="ＭＳ 明朝" w:eastAsia="ＭＳ 明朝" w:hAnsi="ＭＳ 明朝"/>
                                <w:color w:val="FF0000"/>
                                <w:sz w:val="18"/>
                              </w:rPr>
                            </w:pPr>
                            <w:r w:rsidRPr="003F3215">
                              <w:rPr>
                                <w:rFonts w:ascii="ＭＳ 明朝" w:eastAsia="ＭＳ 明朝" w:hAnsi="ＭＳ 明朝" w:hint="eastAsia"/>
                                <w:color w:val="FF0000"/>
                                <w:sz w:val="18"/>
                              </w:rPr>
                              <w:t>※（</w:t>
                            </w:r>
                            <w:r w:rsidRPr="003F3215">
                              <w:rPr>
                                <w:rFonts w:ascii="ＭＳ 明朝" w:eastAsia="ＭＳ 明朝" w:hAnsi="ＭＳ 明朝"/>
                                <w:color w:val="FF0000"/>
                                <w:sz w:val="18"/>
                              </w:rPr>
                              <w:t>要件１関係）</w:t>
                            </w:r>
                            <w:r w:rsidRPr="003F3215">
                              <w:rPr>
                                <w:rFonts w:ascii="ＭＳ 明朝" w:eastAsia="ＭＳ 明朝" w:hAnsi="ＭＳ 明朝" w:hint="eastAsia"/>
                                <w:color w:val="FF0000"/>
                                <w:sz w:val="18"/>
                              </w:rPr>
                              <w:t>理事</w:t>
                            </w:r>
                            <w:r w:rsidRPr="003F3215">
                              <w:rPr>
                                <w:rFonts w:ascii="ＭＳ 明朝" w:eastAsia="ＭＳ 明朝" w:hAnsi="ＭＳ 明朝"/>
                                <w:color w:val="FF0000"/>
                                <w:sz w:val="18"/>
                              </w:rPr>
                              <w:t>・監事</w:t>
                            </w:r>
                            <w:r w:rsidRPr="003F3215">
                              <w:rPr>
                                <w:rFonts w:ascii="ＭＳ 明朝" w:eastAsia="ＭＳ 明朝" w:hAnsi="ＭＳ 明朝" w:hint="eastAsia"/>
                                <w:color w:val="FF0000"/>
                                <w:sz w:val="18"/>
                              </w:rPr>
                              <w:t>の</w:t>
                            </w:r>
                            <w:r w:rsidRPr="003F3215">
                              <w:rPr>
                                <w:rFonts w:ascii="ＭＳ 明朝" w:eastAsia="ＭＳ 明朝" w:hAnsi="ＭＳ 明朝"/>
                                <w:color w:val="FF0000"/>
                                <w:sz w:val="18"/>
                              </w:rPr>
                              <w:t>欠格事由</w:t>
                            </w:r>
                            <w:r w:rsidRPr="003F3215">
                              <w:rPr>
                                <w:rFonts w:ascii="ＭＳ 明朝" w:eastAsia="ＭＳ 明朝" w:hAnsi="ＭＳ 明朝" w:hint="eastAsia"/>
                                <w:color w:val="FF0000"/>
                                <w:sz w:val="18"/>
                              </w:rPr>
                              <w:t>の規定</w:t>
                            </w:r>
                            <w:r w:rsidRPr="003F3215">
                              <w:rPr>
                                <w:rFonts w:ascii="ＭＳ 明朝" w:eastAsia="ＭＳ 明朝" w:hAnsi="ＭＳ 明朝"/>
                                <w:color w:val="FF0000"/>
                                <w:sz w:val="18"/>
                              </w:rPr>
                              <w:t>は、正確には</w:t>
                            </w:r>
                            <w:r w:rsidRPr="003F3215">
                              <w:rPr>
                                <w:rFonts w:ascii="ＭＳ 明朝" w:eastAsia="ＭＳ 明朝" w:hAnsi="ＭＳ 明朝" w:hint="eastAsia"/>
                                <w:color w:val="FF0000"/>
                                <w:sz w:val="18"/>
                              </w:rPr>
                              <w:t>社会福祉法第44条第１項</w:t>
                            </w:r>
                            <w:r w:rsidRPr="003F3215">
                              <w:rPr>
                                <w:rFonts w:ascii="ＭＳ 明朝" w:eastAsia="ＭＳ 明朝" w:hAnsi="ＭＳ 明朝"/>
                                <w:color w:val="FF0000"/>
                                <w:sz w:val="18"/>
                              </w:rPr>
                              <w:t>ですが</w:t>
                            </w:r>
                            <w:r w:rsidRPr="003F3215">
                              <w:rPr>
                                <w:rFonts w:ascii="ＭＳ 明朝" w:eastAsia="ＭＳ 明朝" w:hAnsi="ＭＳ 明朝" w:hint="eastAsia"/>
                                <w:color w:val="FF0000"/>
                                <w:sz w:val="18"/>
                              </w:rPr>
                              <w:t>、</w:t>
                            </w:r>
                            <w:r w:rsidRPr="003F3215">
                              <w:rPr>
                                <w:rFonts w:ascii="ＭＳ 明朝" w:eastAsia="ＭＳ 明朝" w:hAnsi="ＭＳ 明朝"/>
                                <w:color w:val="FF0000"/>
                                <w:sz w:val="18"/>
                              </w:rPr>
                              <w:t>同法第</w:t>
                            </w:r>
                            <w:r w:rsidRPr="003F3215">
                              <w:rPr>
                                <w:rFonts w:ascii="ＭＳ 明朝" w:eastAsia="ＭＳ 明朝" w:hAnsi="ＭＳ 明朝" w:hint="eastAsia"/>
                                <w:color w:val="FF0000"/>
                                <w:sz w:val="18"/>
                              </w:rPr>
                              <w:t>40</w:t>
                            </w:r>
                            <w:r w:rsidRPr="003F3215">
                              <w:rPr>
                                <w:rFonts w:ascii="ＭＳ 明朝" w:eastAsia="ＭＳ 明朝" w:hAnsi="ＭＳ 明朝"/>
                                <w:color w:val="FF0000"/>
                                <w:sz w:val="18"/>
                              </w:rPr>
                              <w:t>条</w:t>
                            </w:r>
                            <w:r w:rsidRPr="003F3215">
                              <w:rPr>
                                <w:rFonts w:ascii="ＭＳ 明朝" w:eastAsia="ＭＳ 明朝" w:hAnsi="ＭＳ 明朝" w:hint="eastAsia"/>
                                <w:color w:val="FF0000"/>
                                <w:sz w:val="18"/>
                              </w:rPr>
                              <w:t>を準用する規定</w:t>
                            </w:r>
                            <w:r w:rsidRPr="003F3215">
                              <w:rPr>
                                <w:rFonts w:ascii="ＭＳ 明朝" w:eastAsia="ＭＳ 明朝" w:hAnsi="ＭＳ 明朝"/>
                                <w:color w:val="FF0000"/>
                                <w:sz w:val="18"/>
                              </w:rPr>
                              <w:t>であるため、便宜上</w:t>
                            </w:r>
                            <w:r w:rsidRPr="003F3215">
                              <w:rPr>
                                <w:rFonts w:ascii="ＭＳ 明朝" w:eastAsia="ＭＳ 明朝" w:hAnsi="ＭＳ 明朝" w:hint="eastAsia"/>
                                <w:color w:val="FF0000"/>
                                <w:sz w:val="18"/>
                              </w:rPr>
                              <w:t>、第40</w:t>
                            </w:r>
                            <w:r w:rsidRPr="003F3215">
                              <w:rPr>
                                <w:rFonts w:ascii="ＭＳ 明朝" w:eastAsia="ＭＳ 明朝" w:hAnsi="ＭＳ 明朝"/>
                                <w:color w:val="FF0000"/>
                                <w:sz w:val="18"/>
                              </w:rPr>
                              <w:t>条</w:t>
                            </w:r>
                            <w:r w:rsidRPr="003F3215">
                              <w:rPr>
                                <w:rFonts w:ascii="ＭＳ 明朝" w:eastAsia="ＭＳ 明朝" w:hAnsi="ＭＳ 明朝" w:hint="eastAsia"/>
                                <w:color w:val="FF0000"/>
                                <w:sz w:val="18"/>
                              </w:rPr>
                              <w:t>第</w:t>
                            </w:r>
                            <w:r w:rsidRPr="003F3215">
                              <w:rPr>
                                <w:rFonts w:ascii="ＭＳ 明朝" w:eastAsia="ＭＳ 明朝" w:hAnsi="ＭＳ 明朝"/>
                                <w:color w:val="FF0000"/>
                                <w:sz w:val="18"/>
                              </w:rPr>
                              <w:t>１項</w:t>
                            </w:r>
                            <w:r w:rsidRPr="003F3215">
                              <w:rPr>
                                <w:rFonts w:ascii="ＭＳ 明朝" w:eastAsia="ＭＳ 明朝" w:hAnsi="ＭＳ 明朝" w:hint="eastAsia"/>
                                <w:color w:val="FF0000"/>
                                <w:sz w:val="18"/>
                              </w:rPr>
                              <w:t>と表記しています</w:t>
                            </w:r>
                            <w:r w:rsidRPr="003F3215">
                              <w:rPr>
                                <w:rFonts w:ascii="ＭＳ 明朝" w:eastAsia="ＭＳ 明朝" w:hAnsi="ＭＳ 明朝"/>
                                <w:color w:val="FF0000"/>
                                <w:sz w:val="18"/>
                              </w:rPr>
                              <w:t>。</w:t>
                            </w:r>
                          </w:p>
                          <w:p w:rsidR="00A25479" w:rsidRPr="003F3215" w:rsidRDefault="00A25479" w:rsidP="007E080F">
                            <w:pPr>
                              <w:spacing w:line="240" w:lineRule="exact"/>
                              <w:ind w:left="180" w:hanging="180"/>
                              <w:rPr>
                                <w:rFonts w:ascii="ＭＳ 明朝" w:eastAsia="ＭＳ 明朝" w:hAnsi="ＭＳ 明朝"/>
                                <w:color w:val="FF0000"/>
                                <w:sz w:val="18"/>
                              </w:rPr>
                            </w:pPr>
                            <w:r w:rsidRPr="003F3215">
                              <w:rPr>
                                <w:rFonts w:ascii="ＭＳ 明朝" w:eastAsia="ＭＳ 明朝" w:hAnsi="ＭＳ 明朝" w:hint="eastAsia"/>
                                <w:color w:val="FF0000"/>
                                <w:sz w:val="18"/>
                              </w:rPr>
                              <w:t>※（要件</w:t>
                            </w:r>
                            <w:r w:rsidRPr="003F3215">
                              <w:rPr>
                                <w:rFonts w:ascii="ＭＳ 明朝" w:eastAsia="ＭＳ 明朝" w:hAnsi="ＭＳ 明朝"/>
                                <w:color w:val="FF0000"/>
                                <w:sz w:val="18"/>
                              </w:rPr>
                              <w:t>２関係）</w:t>
                            </w:r>
                            <w:r w:rsidRPr="003F3215">
                              <w:rPr>
                                <w:rFonts w:ascii="ＭＳ 明朝" w:eastAsia="ＭＳ 明朝" w:hAnsi="ＭＳ 明朝" w:hint="eastAsia"/>
                                <w:color w:val="FF0000"/>
                                <w:sz w:val="18"/>
                              </w:rPr>
                              <w:t>理事</w:t>
                            </w:r>
                            <w:r w:rsidRPr="003F3215">
                              <w:rPr>
                                <w:rFonts w:ascii="ＭＳ 明朝" w:eastAsia="ＭＳ 明朝" w:hAnsi="ＭＳ 明朝"/>
                                <w:color w:val="FF0000"/>
                                <w:sz w:val="18"/>
                              </w:rPr>
                              <w:t>・監事</w:t>
                            </w:r>
                            <w:r w:rsidRPr="003F3215">
                              <w:rPr>
                                <w:rFonts w:ascii="ＭＳ 明朝" w:eastAsia="ＭＳ 明朝" w:hAnsi="ＭＳ 明朝" w:hint="eastAsia"/>
                                <w:color w:val="FF0000"/>
                                <w:sz w:val="18"/>
                              </w:rPr>
                              <w:t>の親族</w:t>
                            </w:r>
                            <w:r w:rsidRPr="003F3215">
                              <w:rPr>
                                <w:rFonts w:ascii="ＭＳ 明朝" w:eastAsia="ＭＳ 明朝" w:hAnsi="ＭＳ 明朝"/>
                                <w:color w:val="FF0000"/>
                                <w:sz w:val="18"/>
                              </w:rPr>
                              <w:t>等</w:t>
                            </w:r>
                            <w:r w:rsidRPr="003F3215">
                              <w:rPr>
                                <w:rFonts w:ascii="ＭＳ 明朝" w:eastAsia="ＭＳ 明朝" w:hAnsi="ＭＳ 明朝" w:hint="eastAsia"/>
                                <w:color w:val="FF0000"/>
                                <w:sz w:val="18"/>
                              </w:rPr>
                              <w:t>特殊</w:t>
                            </w:r>
                            <w:r w:rsidRPr="003F3215">
                              <w:rPr>
                                <w:rFonts w:ascii="ＭＳ 明朝" w:eastAsia="ＭＳ 明朝" w:hAnsi="ＭＳ 明朝"/>
                                <w:color w:val="FF0000"/>
                                <w:sz w:val="18"/>
                              </w:rPr>
                              <w:t>関係者</w:t>
                            </w:r>
                            <w:r w:rsidRPr="003F3215">
                              <w:rPr>
                                <w:rFonts w:ascii="ＭＳ 明朝" w:eastAsia="ＭＳ 明朝" w:hAnsi="ＭＳ 明朝" w:hint="eastAsia"/>
                                <w:color w:val="FF0000"/>
                                <w:sz w:val="18"/>
                              </w:rPr>
                              <w:t>に関しては、法令</w:t>
                            </w:r>
                            <w:r w:rsidRPr="003F3215">
                              <w:rPr>
                                <w:rFonts w:ascii="ＭＳ 明朝" w:eastAsia="ＭＳ 明朝" w:hAnsi="ＭＳ 明朝"/>
                                <w:color w:val="FF0000"/>
                                <w:sz w:val="18"/>
                              </w:rPr>
                              <w:t>等</w:t>
                            </w:r>
                            <w:r w:rsidRPr="003F3215">
                              <w:rPr>
                                <w:rFonts w:ascii="ＭＳ 明朝" w:eastAsia="ＭＳ 明朝" w:hAnsi="ＭＳ 明朝" w:hint="eastAsia"/>
                                <w:color w:val="FF0000"/>
                                <w:sz w:val="18"/>
                              </w:rPr>
                              <w:t>において直接、</w:t>
                            </w:r>
                            <w:r w:rsidRPr="003F3215">
                              <w:rPr>
                                <w:rFonts w:ascii="ＭＳ 明朝" w:eastAsia="ＭＳ 明朝" w:hAnsi="ＭＳ 明朝"/>
                                <w:color w:val="FF0000"/>
                                <w:sz w:val="18"/>
                              </w:rPr>
                              <w:t>評議員</w:t>
                            </w:r>
                            <w:r w:rsidRPr="003F3215">
                              <w:rPr>
                                <w:rFonts w:ascii="ＭＳ 明朝" w:eastAsia="ＭＳ 明朝" w:hAnsi="ＭＳ 明朝" w:hint="eastAsia"/>
                                <w:color w:val="FF0000"/>
                                <w:sz w:val="18"/>
                              </w:rPr>
                              <w:t>を</w:t>
                            </w:r>
                            <w:r w:rsidRPr="003F3215">
                              <w:rPr>
                                <w:rFonts w:ascii="ＭＳ 明朝" w:eastAsia="ＭＳ 明朝" w:hAnsi="ＭＳ 明朝"/>
                                <w:color w:val="FF0000"/>
                                <w:sz w:val="18"/>
                              </w:rPr>
                              <w:t>含める</w:t>
                            </w:r>
                            <w:r w:rsidRPr="003F3215">
                              <w:rPr>
                                <w:rFonts w:ascii="ＭＳ 明朝" w:eastAsia="ＭＳ 明朝" w:hAnsi="ＭＳ 明朝" w:hint="eastAsia"/>
                                <w:color w:val="FF0000"/>
                                <w:sz w:val="18"/>
                              </w:rPr>
                              <w:t>ものでは</w:t>
                            </w:r>
                            <w:r w:rsidRPr="003F3215">
                              <w:rPr>
                                <w:rFonts w:ascii="ＭＳ 明朝" w:eastAsia="ＭＳ 明朝" w:hAnsi="ＭＳ 明朝"/>
                                <w:color w:val="FF0000"/>
                                <w:sz w:val="18"/>
                              </w:rPr>
                              <w:t>ありませんが、実務上</w:t>
                            </w:r>
                            <w:r w:rsidRPr="003F3215">
                              <w:rPr>
                                <w:rFonts w:ascii="ＭＳ 明朝" w:eastAsia="ＭＳ 明朝" w:hAnsi="ＭＳ 明朝" w:hint="eastAsia"/>
                                <w:color w:val="FF0000"/>
                                <w:sz w:val="18"/>
                              </w:rPr>
                              <w:t>は</w:t>
                            </w:r>
                            <w:r w:rsidRPr="003F3215">
                              <w:rPr>
                                <w:rFonts w:ascii="ＭＳ 明朝" w:eastAsia="ＭＳ 明朝" w:hAnsi="ＭＳ 明朝"/>
                                <w:color w:val="FF0000"/>
                                <w:sz w:val="18"/>
                              </w:rPr>
                              <w:t>評議員</w:t>
                            </w:r>
                            <w:r w:rsidRPr="003F3215">
                              <w:rPr>
                                <w:rFonts w:ascii="ＭＳ 明朝" w:eastAsia="ＭＳ 明朝" w:hAnsi="ＭＳ 明朝" w:hint="eastAsia"/>
                                <w:color w:val="FF0000"/>
                                <w:sz w:val="18"/>
                              </w:rPr>
                              <w:t>を</w:t>
                            </w:r>
                            <w:r w:rsidRPr="003F3215">
                              <w:rPr>
                                <w:rFonts w:ascii="ＭＳ 明朝" w:eastAsia="ＭＳ 明朝" w:hAnsi="ＭＳ 明朝"/>
                                <w:color w:val="FF0000"/>
                                <w:sz w:val="18"/>
                              </w:rPr>
                              <w:t>含めた確認が必要</w:t>
                            </w:r>
                            <w:r w:rsidRPr="003F3215">
                              <w:rPr>
                                <w:rFonts w:ascii="ＭＳ 明朝" w:eastAsia="ＭＳ 明朝" w:hAnsi="ＭＳ 明朝" w:hint="eastAsia"/>
                                <w:color w:val="FF0000"/>
                                <w:sz w:val="18"/>
                              </w:rPr>
                              <w:t>であるため</w:t>
                            </w:r>
                            <w:r w:rsidRPr="003F3215">
                              <w:rPr>
                                <w:rFonts w:ascii="ＭＳ 明朝" w:eastAsia="ＭＳ 明朝" w:hAnsi="ＭＳ 明朝"/>
                                <w:color w:val="FF0000"/>
                                <w:sz w:val="18"/>
                              </w:rPr>
                              <w:t>、便宜上</w:t>
                            </w:r>
                            <w:r w:rsidRPr="003F3215">
                              <w:rPr>
                                <w:rFonts w:ascii="ＭＳ 明朝" w:eastAsia="ＭＳ 明朝" w:hAnsi="ＭＳ 明朝" w:hint="eastAsia"/>
                                <w:color w:val="FF0000"/>
                                <w:sz w:val="18"/>
                              </w:rPr>
                              <w:t>、このような共通</w:t>
                            </w:r>
                            <w:r w:rsidRPr="003F3215">
                              <w:rPr>
                                <w:rFonts w:ascii="ＭＳ 明朝" w:eastAsia="ＭＳ 明朝" w:hAnsi="ＭＳ 明朝"/>
                                <w:color w:val="FF0000"/>
                                <w:sz w:val="18"/>
                              </w:rPr>
                              <w:t>表記</w:t>
                            </w:r>
                            <w:r w:rsidRPr="003F3215">
                              <w:rPr>
                                <w:rFonts w:ascii="ＭＳ 明朝" w:eastAsia="ＭＳ 明朝" w:hAnsi="ＭＳ 明朝" w:hint="eastAsia"/>
                                <w:color w:val="FF0000"/>
                                <w:sz w:val="18"/>
                              </w:rPr>
                              <w:t>としています</w:t>
                            </w:r>
                            <w:r w:rsidRPr="003F3215">
                              <w:rPr>
                                <w:rFonts w:ascii="ＭＳ 明朝" w:eastAsia="ＭＳ 明朝" w:hAnsi="ＭＳ 明朝"/>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019B" id="_x0000_t202" coordsize="21600,21600" o:spt="202" path="m,l,21600r21600,l21600,xe">
                <v:stroke joinstyle="miter"/>
                <v:path gradientshapeok="t" o:connecttype="rect"/>
              </v:shapetype>
              <v:shape id="テキスト ボックス 3" o:spid="_x0000_s1026" type="#_x0000_t202" style="position:absolute;left:0;text-align:left;margin-left:0;margin-top:4.5pt;width:486.75pt;height:7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" fillcolor="white [3201]" strokecolor="red" strokeweight=".5pt">
                <v:textbox>
                  <w:txbxContent>
                    <w:p w:rsidR="00A25479" w:rsidRPr="003F3215" w:rsidRDefault="00A25479" w:rsidP="007E080F">
                      <w:pPr>
                        <w:spacing w:line="240" w:lineRule="exact"/>
                        <w:rPr>
                          <w:rFonts w:ascii="ＭＳ 明朝" w:eastAsia="ＭＳ 明朝" w:hAnsi="ＭＳ 明朝"/>
                          <w:color w:val="FF0000"/>
                          <w:sz w:val="18"/>
                        </w:rPr>
                      </w:pPr>
                      <w:r w:rsidRPr="003F3215">
                        <w:rPr>
                          <w:rFonts w:ascii="ＭＳ 明朝" w:eastAsia="ＭＳ 明朝" w:hAnsi="ＭＳ 明朝" w:hint="eastAsia"/>
                          <w:color w:val="FF0000"/>
                          <w:sz w:val="18"/>
                        </w:rPr>
                        <w:t>【</w:t>
                      </w:r>
                      <w:r w:rsidRPr="003F3215">
                        <w:rPr>
                          <w:rFonts w:ascii="ＭＳ 明朝" w:eastAsia="ＭＳ 明朝" w:hAnsi="ＭＳ 明朝"/>
                          <w:color w:val="FF0000"/>
                          <w:sz w:val="18"/>
                        </w:rPr>
                        <w:t>様式に関</w:t>
                      </w:r>
                      <w:r w:rsidRPr="003F3215">
                        <w:rPr>
                          <w:rFonts w:ascii="ＭＳ 明朝" w:eastAsia="ＭＳ 明朝" w:hAnsi="ＭＳ 明朝" w:hint="eastAsia"/>
                          <w:color w:val="FF0000"/>
                          <w:sz w:val="18"/>
                        </w:rPr>
                        <w:t>する補足】</w:t>
                      </w:r>
                    </w:p>
                    <w:p w:rsidR="00A25479" w:rsidRPr="003F3215" w:rsidRDefault="00A25479" w:rsidP="007E080F">
                      <w:pPr>
                        <w:spacing w:line="240" w:lineRule="exact"/>
                        <w:rPr>
                          <w:rFonts w:ascii="ＭＳ 明朝" w:eastAsia="ＭＳ 明朝" w:hAnsi="ＭＳ 明朝"/>
                          <w:color w:val="FF0000"/>
                          <w:sz w:val="18"/>
                        </w:rPr>
                      </w:pPr>
                      <w:r w:rsidRPr="003F3215">
                        <w:rPr>
                          <w:rFonts w:ascii="ＭＳ 明朝" w:eastAsia="ＭＳ 明朝" w:hAnsi="ＭＳ 明朝" w:hint="eastAsia"/>
                          <w:color w:val="FF0000"/>
                          <w:sz w:val="18"/>
                        </w:rPr>
                        <w:t>※本</w:t>
                      </w:r>
                      <w:r w:rsidRPr="003F3215">
                        <w:rPr>
                          <w:rFonts w:ascii="ＭＳ 明朝" w:eastAsia="ＭＳ 明朝" w:hAnsi="ＭＳ 明朝"/>
                          <w:color w:val="FF0000"/>
                          <w:sz w:val="18"/>
                        </w:rPr>
                        <w:t>様式を使用する場合は、</w:t>
                      </w:r>
                      <w:r w:rsidRPr="003F3215">
                        <w:rPr>
                          <w:rFonts w:ascii="ＭＳ 明朝" w:eastAsia="ＭＳ 明朝" w:hAnsi="ＭＳ 明朝" w:hint="eastAsia"/>
                          <w:color w:val="FF0000"/>
                          <w:sz w:val="18"/>
                        </w:rPr>
                        <w:t>実態</w:t>
                      </w:r>
                      <w:r w:rsidRPr="003F3215">
                        <w:rPr>
                          <w:rFonts w:ascii="ＭＳ 明朝" w:eastAsia="ＭＳ 明朝" w:hAnsi="ＭＳ 明朝"/>
                          <w:color w:val="FF0000"/>
                          <w:sz w:val="18"/>
                        </w:rPr>
                        <w:t>に合わせ適宜様式を</w:t>
                      </w:r>
                      <w:r w:rsidRPr="003F3215">
                        <w:rPr>
                          <w:rFonts w:ascii="ＭＳ 明朝" w:eastAsia="ＭＳ 明朝" w:hAnsi="ＭＳ 明朝" w:hint="eastAsia"/>
                          <w:color w:val="FF0000"/>
                          <w:sz w:val="18"/>
                        </w:rPr>
                        <w:t>修正して</w:t>
                      </w:r>
                      <w:r w:rsidRPr="003F3215">
                        <w:rPr>
                          <w:rFonts w:ascii="ＭＳ 明朝" w:eastAsia="ＭＳ 明朝" w:hAnsi="ＭＳ 明朝"/>
                          <w:color w:val="FF0000"/>
                          <w:sz w:val="18"/>
                        </w:rPr>
                        <w:t>使用してくだ</w:t>
                      </w:r>
                      <w:r w:rsidRPr="003F3215">
                        <w:rPr>
                          <w:rFonts w:ascii="ＭＳ 明朝" w:eastAsia="ＭＳ 明朝" w:hAnsi="ＭＳ 明朝" w:hint="eastAsia"/>
                          <w:color w:val="FF0000"/>
                          <w:sz w:val="18"/>
                        </w:rPr>
                        <w:t>さい</w:t>
                      </w:r>
                      <w:r w:rsidRPr="003F3215">
                        <w:rPr>
                          <w:rFonts w:ascii="ＭＳ 明朝" w:eastAsia="ＭＳ 明朝" w:hAnsi="ＭＳ 明朝"/>
                          <w:color w:val="FF0000"/>
                          <w:sz w:val="18"/>
                        </w:rPr>
                        <w:t>。</w:t>
                      </w:r>
                    </w:p>
                    <w:p w:rsidR="00A25479" w:rsidRPr="003F3215" w:rsidRDefault="00A25479" w:rsidP="007E080F">
                      <w:pPr>
                        <w:spacing w:line="240" w:lineRule="exact"/>
                        <w:ind w:left="180" w:hanging="180"/>
                        <w:rPr>
                          <w:rFonts w:ascii="ＭＳ 明朝" w:eastAsia="ＭＳ 明朝" w:hAnsi="ＭＳ 明朝"/>
                          <w:color w:val="FF0000"/>
                          <w:sz w:val="18"/>
                        </w:rPr>
                      </w:pPr>
                      <w:r w:rsidRPr="003F3215">
                        <w:rPr>
                          <w:rFonts w:ascii="ＭＳ 明朝" w:eastAsia="ＭＳ 明朝" w:hAnsi="ＭＳ 明朝" w:hint="eastAsia"/>
                          <w:color w:val="FF0000"/>
                          <w:sz w:val="18"/>
                        </w:rPr>
                        <w:t>※（</w:t>
                      </w:r>
                      <w:r w:rsidRPr="003F3215">
                        <w:rPr>
                          <w:rFonts w:ascii="ＭＳ 明朝" w:eastAsia="ＭＳ 明朝" w:hAnsi="ＭＳ 明朝"/>
                          <w:color w:val="FF0000"/>
                          <w:sz w:val="18"/>
                        </w:rPr>
                        <w:t>要件１関係）</w:t>
                      </w:r>
                      <w:r w:rsidRPr="003F3215">
                        <w:rPr>
                          <w:rFonts w:ascii="ＭＳ 明朝" w:eastAsia="ＭＳ 明朝" w:hAnsi="ＭＳ 明朝" w:hint="eastAsia"/>
                          <w:color w:val="FF0000"/>
                          <w:sz w:val="18"/>
                        </w:rPr>
                        <w:t>理事</w:t>
                      </w:r>
                      <w:r w:rsidRPr="003F3215">
                        <w:rPr>
                          <w:rFonts w:ascii="ＭＳ 明朝" w:eastAsia="ＭＳ 明朝" w:hAnsi="ＭＳ 明朝"/>
                          <w:color w:val="FF0000"/>
                          <w:sz w:val="18"/>
                        </w:rPr>
                        <w:t>・監事</w:t>
                      </w:r>
                      <w:r w:rsidRPr="003F3215">
                        <w:rPr>
                          <w:rFonts w:ascii="ＭＳ 明朝" w:eastAsia="ＭＳ 明朝" w:hAnsi="ＭＳ 明朝" w:hint="eastAsia"/>
                          <w:color w:val="FF0000"/>
                          <w:sz w:val="18"/>
                        </w:rPr>
                        <w:t>の</w:t>
                      </w:r>
                      <w:r w:rsidRPr="003F3215">
                        <w:rPr>
                          <w:rFonts w:ascii="ＭＳ 明朝" w:eastAsia="ＭＳ 明朝" w:hAnsi="ＭＳ 明朝"/>
                          <w:color w:val="FF0000"/>
                          <w:sz w:val="18"/>
                        </w:rPr>
                        <w:t>欠格事由</w:t>
                      </w:r>
                      <w:r w:rsidRPr="003F3215">
                        <w:rPr>
                          <w:rFonts w:ascii="ＭＳ 明朝" w:eastAsia="ＭＳ 明朝" w:hAnsi="ＭＳ 明朝" w:hint="eastAsia"/>
                          <w:color w:val="FF0000"/>
                          <w:sz w:val="18"/>
                        </w:rPr>
                        <w:t>の規定</w:t>
                      </w:r>
                      <w:r w:rsidRPr="003F3215">
                        <w:rPr>
                          <w:rFonts w:ascii="ＭＳ 明朝" w:eastAsia="ＭＳ 明朝" w:hAnsi="ＭＳ 明朝"/>
                          <w:color w:val="FF0000"/>
                          <w:sz w:val="18"/>
                        </w:rPr>
                        <w:t>は、正確には</w:t>
                      </w:r>
                      <w:r w:rsidRPr="003F3215">
                        <w:rPr>
                          <w:rFonts w:ascii="ＭＳ 明朝" w:eastAsia="ＭＳ 明朝" w:hAnsi="ＭＳ 明朝" w:hint="eastAsia"/>
                          <w:color w:val="FF0000"/>
                          <w:sz w:val="18"/>
                        </w:rPr>
                        <w:t>社会福祉法第44条第１項</w:t>
                      </w:r>
                      <w:r w:rsidRPr="003F3215">
                        <w:rPr>
                          <w:rFonts w:ascii="ＭＳ 明朝" w:eastAsia="ＭＳ 明朝" w:hAnsi="ＭＳ 明朝"/>
                          <w:color w:val="FF0000"/>
                          <w:sz w:val="18"/>
                        </w:rPr>
                        <w:t>ですが</w:t>
                      </w:r>
                      <w:r w:rsidRPr="003F3215">
                        <w:rPr>
                          <w:rFonts w:ascii="ＭＳ 明朝" w:eastAsia="ＭＳ 明朝" w:hAnsi="ＭＳ 明朝" w:hint="eastAsia"/>
                          <w:color w:val="FF0000"/>
                          <w:sz w:val="18"/>
                        </w:rPr>
                        <w:t>、</w:t>
                      </w:r>
                      <w:r w:rsidRPr="003F3215">
                        <w:rPr>
                          <w:rFonts w:ascii="ＭＳ 明朝" w:eastAsia="ＭＳ 明朝" w:hAnsi="ＭＳ 明朝"/>
                          <w:color w:val="FF0000"/>
                          <w:sz w:val="18"/>
                        </w:rPr>
                        <w:t>同法第</w:t>
                      </w:r>
                      <w:r w:rsidRPr="003F3215">
                        <w:rPr>
                          <w:rFonts w:ascii="ＭＳ 明朝" w:eastAsia="ＭＳ 明朝" w:hAnsi="ＭＳ 明朝" w:hint="eastAsia"/>
                          <w:color w:val="FF0000"/>
                          <w:sz w:val="18"/>
                        </w:rPr>
                        <w:t>40</w:t>
                      </w:r>
                      <w:r w:rsidRPr="003F3215">
                        <w:rPr>
                          <w:rFonts w:ascii="ＭＳ 明朝" w:eastAsia="ＭＳ 明朝" w:hAnsi="ＭＳ 明朝"/>
                          <w:color w:val="FF0000"/>
                          <w:sz w:val="18"/>
                        </w:rPr>
                        <w:t>条</w:t>
                      </w:r>
                      <w:r w:rsidRPr="003F3215">
                        <w:rPr>
                          <w:rFonts w:ascii="ＭＳ 明朝" w:eastAsia="ＭＳ 明朝" w:hAnsi="ＭＳ 明朝" w:hint="eastAsia"/>
                          <w:color w:val="FF0000"/>
                          <w:sz w:val="18"/>
                        </w:rPr>
                        <w:t>を準用する規定</w:t>
                      </w:r>
                      <w:r w:rsidRPr="003F3215">
                        <w:rPr>
                          <w:rFonts w:ascii="ＭＳ 明朝" w:eastAsia="ＭＳ 明朝" w:hAnsi="ＭＳ 明朝"/>
                          <w:color w:val="FF0000"/>
                          <w:sz w:val="18"/>
                        </w:rPr>
                        <w:t>であるため、便宜上</w:t>
                      </w:r>
                      <w:r w:rsidRPr="003F3215">
                        <w:rPr>
                          <w:rFonts w:ascii="ＭＳ 明朝" w:eastAsia="ＭＳ 明朝" w:hAnsi="ＭＳ 明朝" w:hint="eastAsia"/>
                          <w:color w:val="FF0000"/>
                          <w:sz w:val="18"/>
                        </w:rPr>
                        <w:t>、第40</w:t>
                      </w:r>
                      <w:r w:rsidRPr="003F3215">
                        <w:rPr>
                          <w:rFonts w:ascii="ＭＳ 明朝" w:eastAsia="ＭＳ 明朝" w:hAnsi="ＭＳ 明朝"/>
                          <w:color w:val="FF0000"/>
                          <w:sz w:val="18"/>
                        </w:rPr>
                        <w:t>条</w:t>
                      </w:r>
                      <w:r w:rsidRPr="003F3215">
                        <w:rPr>
                          <w:rFonts w:ascii="ＭＳ 明朝" w:eastAsia="ＭＳ 明朝" w:hAnsi="ＭＳ 明朝" w:hint="eastAsia"/>
                          <w:color w:val="FF0000"/>
                          <w:sz w:val="18"/>
                        </w:rPr>
                        <w:t>第</w:t>
                      </w:r>
                      <w:r w:rsidRPr="003F3215">
                        <w:rPr>
                          <w:rFonts w:ascii="ＭＳ 明朝" w:eastAsia="ＭＳ 明朝" w:hAnsi="ＭＳ 明朝"/>
                          <w:color w:val="FF0000"/>
                          <w:sz w:val="18"/>
                        </w:rPr>
                        <w:t>１項</w:t>
                      </w:r>
                      <w:r w:rsidRPr="003F3215">
                        <w:rPr>
                          <w:rFonts w:ascii="ＭＳ 明朝" w:eastAsia="ＭＳ 明朝" w:hAnsi="ＭＳ 明朝" w:hint="eastAsia"/>
                          <w:color w:val="FF0000"/>
                          <w:sz w:val="18"/>
                        </w:rPr>
                        <w:t>と表記しています</w:t>
                      </w:r>
                      <w:r w:rsidRPr="003F3215">
                        <w:rPr>
                          <w:rFonts w:ascii="ＭＳ 明朝" w:eastAsia="ＭＳ 明朝" w:hAnsi="ＭＳ 明朝"/>
                          <w:color w:val="FF0000"/>
                          <w:sz w:val="18"/>
                        </w:rPr>
                        <w:t>。</w:t>
                      </w:r>
                    </w:p>
                    <w:p w:rsidR="00A25479" w:rsidRPr="003F3215" w:rsidRDefault="00A25479" w:rsidP="007E080F">
                      <w:pPr>
                        <w:spacing w:line="240" w:lineRule="exact"/>
                        <w:ind w:left="180" w:hanging="180"/>
                        <w:rPr>
                          <w:rFonts w:ascii="ＭＳ 明朝" w:eastAsia="ＭＳ 明朝" w:hAnsi="ＭＳ 明朝"/>
                          <w:color w:val="FF0000"/>
                          <w:sz w:val="18"/>
                        </w:rPr>
                      </w:pPr>
                      <w:r w:rsidRPr="003F3215">
                        <w:rPr>
                          <w:rFonts w:ascii="ＭＳ 明朝" w:eastAsia="ＭＳ 明朝" w:hAnsi="ＭＳ 明朝" w:hint="eastAsia"/>
                          <w:color w:val="FF0000"/>
                          <w:sz w:val="18"/>
                        </w:rPr>
                        <w:t>※（要件</w:t>
                      </w:r>
                      <w:r w:rsidRPr="003F3215">
                        <w:rPr>
                          <w:rFonts w:ascii="ＭＳ 明朝" w:eastAsia="ＭＳ 明朝" w:hAnsi="ＭＳ 明朝"/>
                          <w:color w:val="FF0000"/>
                          <w:sz w:val="18"/>
                        </w:rPr>
                        <w:t>２関係）</w:t>
                      </w:r>
                      <w:r w:rsidRPr="003F3215">
                        <w:rPr>
                          <w:rFonts w:ascii="ＭＳ 明朝" w:eastAsia="ＭＳ 明朝" w:hAnsi="ＭＳ 明朝" w:hint="eastAsia"/>
                          <w:color w:val="FF0000"/>
                          <w:sz w:val="18"/>
                        </w:rPr>
                        <w:t>理事</w:t>
                      </w:r>
                      <w:r w:rsidRPr="003F3215">
                        <w:rPr>
                          <w:rFonts w:ascii="ＭＳ 明朝" w:eastAsia="ＭＳ 明朝" w:hAnsi="ＭＳ 明朝"/>
                          <w:color w:val="FF0000"/>
                          <w:sz w:val="18"/>
                        </w:rPr>
                        <w:t>・監事</w:t>
                      </w:r>
                      <w:r w:rsidRPr="003F3215">
                        <w:rPr>
                          <w:rFonts w:ascii="ＭＳ 明朝" w:eastAsia="ＭＳ 明朝" w:hAnsi="ＭＳ 明朝" w:hint="eastAsia"/>
                          <w:color w:val="FF0000"/>
                          <w:sz w:val="18"/>
                        </w:rPr>
                        <w:t>の親族</w:t>
                      </w:r>
                      <w:r w:rsidRPr="003F3215">
                        <w:rPr>
                          <w:rFonts w:ascii="ＭＳ 明朝" w:eastAsia="ＭＳ 明朝" w:hAnsi="ＭＳ 明朝"/>
                          <w:color w:val="FF0000"/>
                          <w:sz w:val="18"/>
                        </w:rPr>
                        <w:t>等</w:t>
                      </w:r>
                      <w:r w:rsidRPr="003F3215">
                        <w:rPr>
                          <w:rFonts w:ascii="ＭＳ 明朝" w:eastAsia="ＭＳ 明朝" w:hAnsi="ＭＳ 明朝" w:hint="eastAsia"/>
                          <w:color w:val="FF0000"/>
                          <w:sz w:val="18"/>
                        </w:rPr>
                        <w:t>特殊</w:t>
                      </w:r>
                      <w:r w:rsidRPr="003F3215">
                        <w:rPr>
                          <w:rFonts w:ascii="ＭＳ 明朝" w:eastAsia="ＭＳ 明朝" w:hAnsi="ＭＳ 明朝"/>
                          <w:color w:val="FF0000"/>
                          <w:sz w:val="18"/>
                        </w:rPr>
                        <w:t>関係者</w:t>
                      </w:r>
                      <w:r w:rsidRPr="003F3215">
                        <w:rPr>
                          <w:rFonts w:ascii="ＭＳ 明朝" w:eastAsia="ＭＳ 明朝" w:hAnsi="ＭＳ 明朝" w:hint="eastAsia"/>
                          <w:color w:val="FF0000"/>
                          <w:sz w:val="18"/>
                        </w:rPr>
                        <w:t>に関しては、法令</w:t>
                      </w:r>
                      <w:r w:rsidRPr="003F3215">
                        <w:rPr>
                          <w:rFonts w:ascii="ＭＳ 明朝" w:eastAsia="ＭＳ 明朝" w:hAnsi="ＭＳ 明朝"/>
                          <w:color w:val="FF0000"/>
                          <w:sz w:val="18"/>
                        </w:rPr>
                        <w:t>等</w:t>
                      </w:r>
                      <w:r w:rsidRPr="003F3215">
                        <w:rPr>
                          <w:rFonts w:ascii="ＭＳ 明朝" w:eastAsia="ＭＳ 明朝" w:hAnsi="ＭＳ 明朝" w:hint="eastAsia"/>
                          <w:color w:val="FF0000"/>
                          <w:sz w:val="18"/>
                        </w:rPr>
                        <w:t>において直接、</w:t>
                      </w:r>
                      <w:r w:rsidRPr="003F3215">
                        <w:rPr>
                          <w:rFonts w:ascii="ＭＳ 明朝" w:eastAsia="ＭＳ 明朝" w:hAnsi="ＭＳ 明朝"/>
                          <w:color w:val="FF0000"/>
                          <w:sz w:val="18"/>
                        </w:rPr>
                        <w:t>評議員</w:t>
                      </w:r>
                      <w:r w:rsidRPr="003F3215">
                        <w:rPr>
                          <w:rFonts w:ascii="ＭＳ 明朝" w:eastAsia="ＭＳ 明朝" w:hAnsi="ＭＳ 明朝" w:hint="eastAsia"/>
                          <w:color w:val="FF0000"/>
                          <w:sz w:val="18"/>
                        </w:rPr>
                        <w:t>を</w:t>
                      </w:r>
                      <w:r w:rsidRPr="003F3215">
                        <w:rPr>
                          <w:rFonts w:ascii="ＭＳ 明朝" w:eastAsia="ＭＳ 明朝" w:hAnsi="ＭＳ 明朝"/>
                          <w:color w:val="FF0000"/>
                          <w:sz w:val="18"/>
                        </w:rPr>
                        <w:t>含める</w:t>
                      </w:r>
                      <w:r w:rsidRPr="003F3215">
                        <w:rPr>
                          <w:rFonts w:ascii="ＭＳ 明朝" w:eastAsia="ＭＳ 明朝" w:hAnsi="ＭＳ 明朝" w:hint="eastAsia"/>
                          <w:color w:val="FF0000"/>
                          <w:sz w:val="18"/>
                        </w:rPr>
                        <w:t>ものでは</w:t>
                      </w:r>
                      <w:r w:rsidRPr="003F3215">
                        <w:rPr>
                          <w:rFonts w:ascii="ＭＳ 明朝" w:eastAsia="ＭＳ 明朝" w:hAnsi="ＭＳ 明朝"/>
                          <w:color w:val="FF0000"/>
                          <w:sz w:val="18"/>
                        </w:rPr>
                        <w:t>ありませんが、実務上</w:t>
                      </w:r>
                      <w:r w:rsidRPr="003F3215">
                        <w:rPr>
                          <w:rFonts w:ascii="ＭＳ 明朝" w:eastAsia="ＭＳ 明朝" w:hAnsi="ＭＳ 明朝" w:hint="eastAsia"/>
                          <w:color w:val="FF0000"/>
                          <w:sz w:val="18"/>
                        </w:rPr>
                        <w:t>は</w:t>
                      </w:r>
                      <w:r w:rsidRPr="003F3215">
                        <w:rPr>
                          <w:rFonts w:ascii="ＭＳ 明朝" w:eastAsia="ＭＳ 明朝" w:hAnsi="ＭＳ 明朝"/>
                          <w:color w:val="FF0000"/>
                          <w:sz w:val="18"/>
                        </w:rPr>
                        <w:t>評議員</w:t>
                      </w:r>
                      <w:r w:rsidRPr="003F3215">
                        <w:rPr>
                          <w:rFonts w:ascii="ＭＳ 明朝" w:eastAsia="ＭＳ 明朝" w:hAnsi="ＭＳ 明朝" w:hint="eastAsia"/>
                          <w:color w:val="FF0000"/>
                          <w:sz w:val="18"/>
                        </w:rPr>
                        <w:t>を</w:t>
                      </w:r>
                      <w:r w:rsidRPr="003F3215">
                        <w:rPr>
                          <w:rFonts w:ascii="ＭＳ 明朝" w:eastAsia="ＭＳ 明朝" w:hAnsi="ＭＳ 明朝"/>
                          <w:color w:val="FF0000"/>
                          <w:sz w:val="18"/>
                        </w:rPr>
                        <w:t>含めた確認が必要</w:t>
                      </w:r>
                      <w:r w:rsidRPr="003F3215">
                        <w:rPr>
                          <w:rFonts w:ascii="ＭＳ 明朝" w:eastAsia="ＭＳ 明朝" w:hAnsi="ＭＳ 明朝" w:hint="eastAsia"/>
                          <w:color w:val="FF0000"/>
                          <w:sz w:val="18"/>
                        </w:rPr>
                        <w:t>であるため</w:t>
                      </w:r>
                      <w:r w:rsidRPr="003F3215">
                        <w:rPr>
                          <w:rFonts w:ascii="ＭＳ 明朝" w:eastAsia="ＭＳ 明朝" w:hAnsi="ＭＳ 明朝"/>
                          <w:color w:val="FF0000"/>
                          <w:sz w:val="18"/>
                        </w:rPr>
                        <w:t>、便宜上</w:t>
                      </w:r>
                      <w:r w:rsidRPr="003F3215">
                        <w:rPr>
                          <w:rFonts w:ascii="ＭＳ 明朝" w:eastAsia="ＭＳ 明朝" w:hAnsi="ＭＳ 明朝" w:hint="eastAsia"/>
                          <w:color w:val="FF0000"/>
                          <w:sz w:val="18"/>
                        </w:rPr>
                        <w:t>、このような共通</w:t>
                      </w:r>
                      <w:r w:rsidRPr="003F3215">
                        <w:rPr>
                          <w:rFonts w:ascii="ＭＳ 明朝" w:eastAsia="ＭＳ 明朝" w:hAnsi="ＭＳ 明朝"/>
                          <w:color w:val="FF0000"/>
                          <w:sz w:val="18"/>
                        </w:rPr>
                        <w:t>表記</w:t>
                      </w:r>
                      <w:r w:rsidRPr="003F3215">
                        <w:rPr>
                          <w:rFonts w:ascii="ＭＳ 明朝" w:eastAsia="ＭＳ 明朝" w:hAnsi="ＭＳ 明朝" w:hint="eastAsia"/>
                          <w:color w:val="FF0000"/>
                          <w:sz w:val="18"/>
                        </w:rPr>
                        <w:t>としています</w:t>
                      </w:r>
                      <w:r w:rsidRPr="003F3215">
                        <w:rPr>
                          <w:rFonts w:ascii="ＭＳ 明朝" w:eastAsia="ＭＳ 明朝" w:hAnsi="ＭＳ 明朝"/>
                          <w:color w:val="FF0000"/>
                          <w:sz w:val="18"/>
                        </w:rPr>
                        <w:t>。</w:t>
                      </w:r>
                    </w:p>
                  </w:txbxContent>
                </v:textbox>
                <w10:wrap anchorx="margin"/>
              </v:shape>
            </w:pict>
          </mc:Fallback>
        </mc:AlternateContent>
      </w:r>
      <w:r>
        <w:rPr>
          <w:rFonts w:ascii="HGSｺﾞｼｯｸE" w:eastAsia="HGSｺﾞｼｯｸE" w:hAnsi="HGSｺﾞｼｯｸE" w:cs="ＭＳ 明朝"/>
          <w:color w:val="000000"/>
          <w:kern w:val="0"/>
          <w:sz w:val="28"/>
          <w:szCs w:val="28"/>
        </w:rPr>
        <w:br w:type="page"/>
      </w:r>
      <w:bookmarkStart w:id="0" w:name="_GoBack"/>
      <w:bookmarkEnd w:id="0"/>
    </w:p>
    <w:p w:rsidR="007E080F" w:rsidRDefault="007E080F" w:rsidP="007E080F">
      <w:pPr>
        <w:suppressAutoHyphens/>
        <w:kinsoku w:val="0"/>
        <w:wordWrap w:val="0"/>
        <w:overflowPunct w:val="0"/>
        <w:autoSpaceDE w:val="0"/>
        <w:autoSpaceDN w:val="0"/>
        <w:adjustRightInd w:val="0"/>
        <w:spacing w:line="240" w:lineRule="exact"/>
        <w:textAlignment w:val="baseline"/>
        <w:rPr>
          <w:rFonts w:ascii="ＭＳ Ｐ明朝" w:eastAsia="ＭＳ Ｐ明朝" w:hAnsi="ＭＳ Ｐ明朝" w:cs="ＭＳ 明朝"/>
          <w:b/>
          <w:color w:val="000000"/>
          <w:kern w:val="0"/>
          <w:sz w:val="18"/>
          <w:szCs w:val="16"/>
        </w:rPr>
      </w:pPr>
      <w:r w:rsidRPr="00616001">
        <w:rPr>
          <w:rFonts w:ascii="ＭＳ Ｐ明朝" w:eastAsia="ＭＳ Ｐ明朝" w:hAnsi="ＭＳ Ｐ明朝" w:cs="ＭＳ 明朝" w:hint="eastAsia"/>
          <w:b/>
          <w:color w:val="000000"/>
          <w:kern w:val="0"/>
          <w:sz w:val="18"/>
          <w:szCs w:val="16"/>
        </w:rPr>
        <w:lastRenderedPageBreak/>
        <w:t>【参考</w:t>
      </w:r>
      <w:r>
        <w:rPr>
          <w:rFonts w:ascii="ＭＳ Ｐ明朝" w:eastAsia="ＭＳ Ｐ明朝" w:hAnsi="ＭＳ Ｐ明朝" w:cs="ＭＳ 明朝" w:hint="eastAsia"/>
          <w:b/>
          <w:color w:val="000000"/>
          <w:kern w:val="0"/>
          <w:sz w:val="18"/>
          <w:szCs w:val="16"/>
        </w:rPr>
        <w:t>条文等</w:t>
      </w:r>
      <w:r w:rsidRPr="00616001">
        <w:rPr>
          <w:rFonts w:ascii="ＭＳ Ｐ明朝" w:eastAsia="ＭＳ Ｐ明朝" w:hAnsi="ＭＳ Ｐ明朝" w:cs="ＭＳ 明朝" w:hint="eastAsia"/>
          <w:b/>
          <w:color w:val="000000"/>
          <w:kern w:val="0"/>
          <w:sz w:val="18"/>
          <w:szCs w:val="16"/>
        </w:rPr>
        <w:t>】</w:t>
      </w:r>
    </w:p>
    <w:p w:rsidR="007E080F"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w:t>
      </w:r>
      <w:r w:rsidRPr="00720C5B">
        <w:rPr>
          <w:rFonts w:ascii="ＭＳ Ｐ明朝" w:eastAsia="ＭＳ Ｐ明朝" w:hAnsi="ＭＳ Ｐ明朝" w:cs="ＭＳ 明朝" w:hint="eastAsia"/>
          <w:color w:val="000000"/>
          <w:kern w:val="0"/>
          <w:sz w:val="16"/>
          <w:szCs w:val="16"/>
        </w:rPr>
        <w:t>社会福祉法</w:t>
      </w:r>
      <w:r>
        <w:rPr>
          <w:rFonts w:ascii="ＭＳ Ｐ明朝" w:eastAsia="ＭＳ Ｐ明朝" w:hAnsi="ＭＳ Ｐ明朝" w:cs="ＭＳ 明朝" w:hint="eastAsia"/>
          <w:color w:val="000000"/>
          <w:kern w:val="0"/>
          <w:sz w:val="16"/>
          <w:szCs w:val="16"/>
        </w:rPr>
        <w:t>（以下「法」という）抜粋】</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（評議員の資格等）</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第四十条　次に掲げる者は、評議員となることができない。</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 xml:space="preserve">　一　法人</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 xml:space="preserve">　</w:t>
      </w:r>
      <w:r w:rsidRPr="00B639BD">
        <w:rPr>
          <w:rFonts w:ascii="ＭＳ Ｐ明朝" w:eastAsia="ＭＳ Ｐ明朝" w:hAnsi="ＭＳ Ｐ明朝" w:cs="ＭＳ 明朝" w:hint="eastAsia"/>
          <w:kern w:val="0"/>
          <w:sz w:val="16"/>
          <w:szCs w:val="16"/>
        </w:rPr>
        <w:t>二　心身の故障のため職務を適正に執行することができない者として厚生労働省令で定めるもの</w:t>
      </w:r>
    </w:p>
    <w:p w:rsidR="007E080F" w:rsidRPr="00720C5B" w:rsidRDefault="007E080F" w:rsidP="007E080F">
      <w:pPr>
        <w:suppressAutoHyphens/>
        <w:kinsoku w:val="0"/>
        <w:overflowPunct w:val="0"/>
        <w:autoSpaceDE w:val="0"/>
        <w:autoSpaceDN w:val="0"/>
        <w:adjustRightInd w:val="0"/>
        <w:spacing w:line="180" w:lineRule="exact"/>
        <w:ind w:left="284" w:hanging="284"/>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 xml:space="preserve">　三　生活保護法、児童福祉法、老人福祉法、身体障害者福祉法又はこの法律の規定に違反して刑に処せられ、その執行を終わり、又は執行を受けることがなくなるまでの者</w:t>
      </w:r>
    </w:p>
    <w:p w:rsidR="007E080F" w:rsidRPr="00720C5B" w:rsidRDefault="007E080F" w:rsidP="007E080F">
      <w:pPr>
        <w:suppressAutoHyphens/>
        <w:kinsoku w:val="0"/>
        <w:overflowPunct w:val="0"/>
        <w:autoSpaceDE w:val="0"/>
        <w:autoSpaceDN w:val="0"/>
        <w:adjustRightInd w:val="0"/>
        <w:spacing w:line="180" w:lineRule="exact"/>
        <w:ind w:left="240" w:hanging="16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四　前号に該当する者を除くほか、禁錮以上の刑に処せられ、その執行を終わり、又は執行を受けることがなくなるまでの者</w:t>
      </w:r>
    </w:p>
    <w:p w:rsidR="007E080F" w:rsidRDefault="007E080F" w:rsidP="007E080F">
      <w:pPr>
        <w:suppressAutoHyphens/>
        <w:kinsoku w:val="0"/>
        <w:overflowPunct w:val="0"/>
        <w:autoSpaceDE w:val="0"/>
        <w:autoSpaceDN w:val="0"/>
        <w:adjustRightInd w:val="0"/>
        <w:spacing w:line="180" w:lineRule="exact"/>
        <w:ind w:left="160" w:hanging="8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五　第五十六条第八項の規定による所轄庁の解散命令により解散を命ぜられた社会福祉法人の解散当時の役員</w:t>
      </w:r>
    </w:p>
    <w:p w:rsidR="007E080F" w:rsidRPr="00A2453A" w:rsidRDefault="007E080F" w:rsidP="007E080F">
      <w:pPr>
        <w:suppressAutoHyphens/>
        <w:kinsoku w:val="0"/>
        <w:overflowPunct w:val="0"/>
        <w:autoSpaceDE w:val="0"/>
        <w:autoSpaceDN w:val="0"/>
        <w:adjustRightInd w:val="0"/>
        <w:spacing w:line="180" w:lineRule="exact"/>
        <w:ind w:left="160" w:hanging="160"/>
        <w:textAlignment w:val="baseline"/>
        <w:rPr>
          <w:rFonts w:ascii="ＭＳ Ｐ明朝" w:eastAsia="ＭＳ Ｐ明朝" w:hAnsi="ＭＳ Ｐ明朝" w:cs="ＭＳ 明朝"/>
          <w:color w:val="000000"/>
          <w:kern w:val="0"/>
          <w:sz w:val="16"/>
          <w:szCs w:val="16"/>
        </w:rPr>
      </w:pPr>
      <w:r w:rsidRPr="00A2453A">
        <w:rPr>
          <w:rFonts w:ascii="ＭＳ Ｐ明朝" w:eastAsia="ＭＳ Ｐ明朝" w:hAnsi="ＭＳ Ｐ明朝" w:cs="ＭＳ 明朝" w:hint="eastAsia"/>
          <w:color w:val="000000"/>
          <w:kern w:val="0"/>
          <w:sz w:val="16"/>
          <w:szCs w:val="16"/>
        </w:rPr>
        <w:t>２　評議員は、役員又は当該社会福祉法人の職員を兼ねることができない。</w:t>
      </w:r>
    </w:p>
    <w:p w:rsidR="007E080F" w:rsidRPr="00A2453A" w:rsidRDefault="007E080F" w:rsidP="007E080F">
      <w:pPr>
        <w:suppressAutoHyphens/>
        <w:kinsoku w:val="0"/>
        <w:overflowPunct w:val="0"/>
        <w:autoSpaceDE w:val="0"/>
        <w:autoSpaceDN w:val="0"/>
        <w:adjustRightInd w:val="0"/>
        <w:spacing w:line="180" w:lineRule="exact"/>
        <w:ind w:left="160" w:hanging="160"/>
        <w:textAlignment w:val="baseline"/>
        <w:rPr>
          <w:rFonts w:ascii="ＭＳ Ｐ明朝" w:eastAsia="ＭＳ Ｐ明朝" w:hAnsi="ＭＳ Ｐ明朝" w:cs="ＭＳ 明朝"/>
          <w:color w:val="000000"/>
          <w:kern w:val="0"/>
          <w:sz w:val="16"/>
          <w:szCs w:val="16"/>
        </w:rPr>
      </w:pPr>
      <w:r w:rsidRPr="00A2453A">
        <w:rPr>
          <w:rFonts w:ascii="ＭＳ Ｐ明朝" w:eastAsia="ＭＳ Ｐ明朝" w:hAnsi="ＭＳ Ｐ明朝" w:cs="ＭＳ 明朝" w:hint="eastAsia"/>
          <w:color w:val="000000"/>
          <w:kern w:val="0"/>
          <w:sz w:val="16"/>
          <w:szCs w:val="16"/>
        </w:rPr>
        <w:t>３　評議員の数は、定款で定めた理事の員数を超える数でなければならない。</w:t>
      </w:r>
    </w:p>
    <w:p w:rsidR="007E080F" w:rsidRPr="00A2453A" w:rsidRDefault="007E080F" w:rsidP="007E080F">
      <w:pPr>
        <w:suppressAutoHyphens/>
        <w:kinsoku w:val="0"/>
        <w:overflowPunct w:val="0"/>
        <w:autoSpaceDE w:val="0"/>
        <w:autoSpaceDN w:val="0"/>
        <w:adjustRightInd w:val="0"/>
        <w:spacing w:line="180" w:lineRule="exact"/>
        <w:ind w:left="142" w:hanging="142"/>
        <w:textAlignment w:val="baseline"/>
        <w:rPr>
          <w:rFonts w:ascii="ＭＳ Ｐ明朝" w:eastAsia="ＭＳ Ｐ明朝" w:hAnsi="ＭＳ Ｐ明朝" w:cs="ＭＳ 明朝"/>
          <w:color w:val="000000"/>
          <w:kern w:val="0"/>
          <w:sz w:val="16"/>
          <w:szCs w:val="16"/>
        </w:rPr>
      </w:pPr>
      <w:r w:rsidRPr="00A2453A">
        <w:rPr>
          <w:rFonts w:ascii="ＭＳ Ｐ明朝" w:eastAsia="ＭＳ Ｐ明朝" w:hAnsi="ＭＳ Ｐ明朝" w:cs="ＭＳ 明朝" w:hint="eastAsia"/>
          <w:color w:val="000000"/>
          <w:kern w:val="0"/>
          <w:sz w:val="16"/>
          <w:szCs w:val="16"/>
        </w:rPr>
        <w:t>４　評議員のうちには、各評議員について、その配偶者又は三親等以内の親族その他各評議員と厚生労働省令で定める特殊の関係がある者が含まれることにな</w:t>
      </w:r>
      <w:r>
        <w:rPr>
          <w:rFonts w:ascii="ＭＳ Ｐ明朝" w:eastAsia="ＭＳ Ｐ明朝" w:hAnsi="ＭＳ Ｐ明朝" w:cs="ＭＳ 明朝" w:hint="eastAsia"/>
          <w:color w:val="000000"/>
          <w:kern w:val="0"/>
          <w:sz w:val="16"/>
          <w:szCs w:val="16"/>
        </w:rPr>
        <w:t>っ</w:t>
      </w:r>
      <w:r w:rsidRPr="00A2453A">
        <w:rPr>
          <w:rFonts w:ascii="ＭＳ Ｐ明朝" w:eastAsia="ＭＳ Ｐ明朝" w:hAnsi="ＭＳ Ｐ明朝" w:cs="ＭＳ 明朝" w:hint="eastAsia"/>
          <w:color w:val="000000"/>
          <w:kern w:val="0"/>
          <w:sz w:val="16"/>
          <w:szCs w:val="16"/>
        </w:rPr>
        <w:t>てはならない。</w:t>
      </w:r>
    </w:p>
    <w:p w:rsidR="007E080F" w:rsidRPr="00720C5B" w:rsidRDefault="007E080F" w:rsidP="007E080F">
      <w:pPr>
        <w:suppressAutoHyphens/>
        <w:kinsoku w:val="0"/>
        <w:overflowPunct w:val="0"/>
        <w:autoSpaceDE w:val="0"/>
        <w:autoSpaceDN w:val="0"/>
        <w:adjustRightInd w:val="0"/>
        <w:spacing w:line="180" w:lineRule="exact"/>
        <w:ind w:left="160" w:hanging="160"/>
        <w:textAlignment w:val="baseline"/>
        <w:rPr>
          <w:rFonts w:ascii="ＭＳ Ｐ明朝" w:eastAsia="ＭＳ Ｐ明朝" w:hAnsi="ＭＳ Ｐ明朝" w:cs="ＭＳ 明朝"/>
          <w:color w:val="000000"/>
          <w:kern w:val="0"/>
          <w:sz w:val="16"/>
          <w:szCs w:val="16"/>
        </w:rPr>
      </w:pPr>
      <w:r w:rsidRPr="00A2453A">
        <w:rPr>
          <w:rFonts w:ascii="ＭＳ Ｐ明朝" w:eastAsia="ＭＳ Ｐ明朝" w:hAnsi="ＭＳ Ｐ明朝" w:cs="ＭＳ 明朝" w:hint="eastAsia"/>
          <w:color w:val="000000"/>
          <w:kern w:val="0"/>
          <w:sz w:val="16"/>
          <w:szCs w:val="16"/>
        </w:rPr>
        <w:t>５　評議員のうちには、各役員について、その配偶者又は三親等以内の親族その他各</w:t>
      </w:r>
      <w:r>
        <w:rPr>
          <w:rFonts w:ascii="ＭＳ Ｐ明朝" w:eastAsia="ＭＳ Ｐ明朝" w:hAnsi="ＭＳ Ｐ明朝" w:cs="ＭＳ 明朝" w:hint="eastAsia"/>
          <w:color w:val="000000"/>
          <w:kern w:val="0"/>
          <w:sz w:val="16"/>
          <w:szCs w:val="16"/>
        </w:rPr>
        <w:t>役員と厚生労働省令で定める特殊の関係がある者が含まれることになっ</w:t>
      </w:r>
      <w:r w:rsidRPr="00A2453A">
        <w:rPr>
          <w:rFonts w:ascii="ＭＳ Ｐ明朝" w:eastAsia="ＭＳ Ｐ明朝" w:hAnsi="ＭＳ Ｐ明朝" w:cs="ＭＳ 明朝" w:hint="eastAsia"/>
          <w:color w:val="000000"/>
          <w:kern w:val="0"/>
          <w:sz w:val="16"/>
          <w:szCs w:val="16"/>
        </w:rPr>
        <w:t>てはならない。</w:t>
      </w:r>
    </w:p>
    <w:p w:rsidR="007E080F"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（役員の資格等）</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第四十四条　第四十条第一項の規定は、役員について準用する。</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２　監事は、理事又は当該社会福祉法人の職員を兼ねることができない。</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３　理事は六人以上、監事は二人以上でなければならない。</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４　理事のうちには、次に掲げる者が含まれなければならない。</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 xml:space="preserve">　一　社会福祉事業の経営に関する識見を有する者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 xml:space="preserve">　二　当該社会福祉法人が行う事業の区域における福祉に関する実情に通じている者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 xml:space="preserve">　三　当該社会福祉法人が施設を設置している場合にあっては、当該施設の管理者</w:t>
      </w:r>
    </w:p>
    <w:p w:rsidR="007E080F" w:rsidRPr="00720C5B" w:rsidRDefault="007E080F" w:rsidP="007E080F">
      <w:pPr>
        <w:suppressAutoHyphens/>
        <w:kinsoku w:val="0"/>
        <w:overflowPunct w:val="0"/>
        <w:autoSpaceDE w:val="0"/>
        <w:autoSpaceDN w:val="0"/>
        <w:adjustRightInd w:val="0"/>
        <w:spacing w:line="180" w:lineRule="exact"/>
        <w:ind w:left="80" w:hanging="8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６　理事のうちには、各理事について、その配偶者若しくは三親等以内の親族その他各理事と厚生労働省令で定める特殊関係がある者が三人を超えて含まれ、又は当該理事並びにその配偶者及び三親等以内の親族その他各理事と厚生労働省令で定める特殊の関係がある者が理事の総数の三分の一を超えて含まれることになってはならない。</w:t>
      </w:r>
    </w:p>
    <w:p w:rsidR="007E080F" w:rsidRPr="00720C5B" w:rsidRDefault="007E080F" w:rsidP="007E080F">
      <w:pPr>
        <w:suppressAutoHyphens/>
        <w:kinsoku w:val="0"/>
        <w:overflowPunct w:val="0"/>
        <w:autoSpaceDE w:val="0"/>
        <w:autoSpaceDN w:val="0"/>
        <w:adjustRightInd w:val="0"/>
        <w:spacing w:line="180" w:lineRule="exact"/>
        <w:ind w:left="80" w:hanging="8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７　監事のうちには、各役員について、その配偶者又は三親等以内の親族その他各役員と厚生労働省令で定める特殊の関係がある者が含まれることになってはならない。</w:t>
      </w:r>
    </w:p>
    <w:p w:rsidR="007E080F"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p>
    <w:p w:rsidR="007E080F"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w:t>
      </w:r>
      <w:r w:rsidRPr="00616001">
        <w:rPr>
          <w:rFonts w:ascii="ＭＳ Ｐ明朝" w:eastAsia="ＭＳ Ｐ明朝" w:hAnsi="ＭＳ Ｐ明朝" w:cs="ＭＳ 明朝" w:hint="eastAsia"/>
          <w:color w:val="000000"/>
          <w:kern w:val="0"/>
          <w:sz w:val="16"/>
          <w:szCs w:val="16"/>
        </w:rPr>
        <w:t>指導監査ガイドライン抜粋</w:t>
      </w:r>
      <w:r>
        <w:rPr>
          <w:rFonts w:ascii="ＭＳ Ｐ明朝" w:eastAsia="ＭＳ Ｐ明朝" w:hAnsi="ＭＳ Ｐ明朝" w:cs="ＭＳ 明朝" w:hint="eastAsia"/>
          <w:color w:val="000000"/>
          <w:kern w:val="0"/>
          <w:sz w:val="16"/>
          <w:szCs w:val="16"/>
        </w:rPr>
        <w:t>】</w:t>
      </w:r>
    </w:p>
    <w:p w:rsidR="007E080F"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＜評議員における親族等特殊関係者＞</w:t>
      </w:r>
    </w:p>
    <w:p w:rsidR="007E080F" w:rsidRPr="00616001"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b/>
          <w:color w:val="FF0000"/>
          <w:kern w:val="0"/>
          <w:sz w:val="16"/>
          <w:szCs w:val="16"/>
          <w:u w:val="single"/>
        </w:rPr>
      </w:pPr>
      <w:r w:rsidRPr="00616001">
        <w:rPr>
          <w:rFonts w:ascii="ＭＳ Ｐ明朝" w:eastAsia="ＭＳ Ｐ明朝" w:hAnsi="ＭＳ Ｐ明朝" w:cs="ＭＳ 明朝" w:hint="eastAsia"/>
          <w:b/>
          <w:color w:val="FF0000"/>
          <w:kern w:val="0"/>
          <w:sz w:val="16"/>
          <w:szCs w:val="16"/>
          <w:u w:val="single"/>
        </w:rPr>
        <w:t>当該法</w:t>
      </w:r>
      <w:r>
        <w:rPr>
          <w:rFonts w:ascii="ＭＳ Ｐ明朝" w:eastAsia="ＭＳ Ｐ明朝" w:hAnsi="ＭＳ Ｐ明朝" w:cs="ＭＳ 明朝" w:hint="eastAsia"/>
          <w:b/>
          <w:color w:val="FF0000"/>
          <w:kern w:val="0"/>
          <w:sz w:val="16"/>
          <w:szCs w:val="16"/>
          <w:u w:val="single"/>
        </w:rPr>
        <w:t>人の各評議員若しくは各役員と特殊の関係にある者</w:t>
      </w:r>
      <w:r w:rsidRPr="00616001">
        <w:rPr>
          <w:rFonts w:ascii="ＭＳ Ｐ明朝" w:eastAsia="ＭＳ Ｐ明朝" w:hAnsi="ＭＳ Ｐ明朝" w:cs="ＭＳ 明朝" w:hint="eastAsia"/>
          <w:b/>
          <w:color w:val="FF0000"/>
          <w:kern w:val="0"/>
          <w:sz w:val="16"/>
          <w:szCs w:val="16"/>
          <w:u w:val="single"/>
        </w:rPr>
        <w:t>を評議員として選任することができないこと（法第40条第４項及び第５項）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w:t>
      </w:r>
      <w:r w:rsidRPr="00720C5B">
        <w:rPr>
          <w:rFonts w:ascii="ＭＳ Ｐ明朝" w:eastAsia="ＭＳ Ｐ明朝" w:hAnsi="ＭＳ Ｐ明朝" w:cs="ＭＳ 明朝" w:hint="eastAsia"/>
          <w:color w:val="000000"/>
          <w:kern w:val="0"/>
          <w:sz w:val="16"/>
          <w:szCs w:val="16"/>
        </w:rPr>
        <w:t>各評議員又は各役員と特殊の関係にある者の範囲</w:t>
      </w:r>
      <w:r>
        <w:rPr>
          <w:rFonts w:ascii="ＭＳ Ｐ明朝" w:eastAsia="ＭＳ Ｐ明朝" w:hAnsi="ＭＳ Ｐ明朝" w:cs="ＭＳ 明朝" w:hint="eastAsia"/>
          <w:color w:val="000000"/>
          <w:kern w:val="0"/>
          <w:sz w:val="16"/>
          <w:szCs w:val="16"/>
        </w:rPr>
        <w:t>）</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①　配偶者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②　三親等以内の親族</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③　厚生労働省令で定める者（規則第２条の７、第２条の８）</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ⅰ　当該評議員又は役員と婚姻の届出をしていないが事実上婚姻関係と同様の事情にある者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ⅱ　当該評議員又は役員の使用人</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ⅲ　当該評議員又は役員から受ける金銭その他の財産によって生計を維持している者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ⅳ　ⅱ又はⅲの配偶者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ⅴ　ⅰ～ⅲの三親等以内の親族であって、これらの者と生計を一にするもの</w:t>
      </w:r>
    </w:p>
    <w:p w:rsidR="007E080F" w:rsidRPr="00720C5B" w:rsidRDefault="007E080F" w:rsidP="007E080F">
      <w:pPr>
        <w:suppressAutoHyphens/>
        <w:kinsoku w:val="0"/>
        <w:overflowPunct w:val="0"/>
        <w:autoSpaceDE w:val="0"/>
        <w:autoSpaceDN w:val="0"/>
        <w:adjustRightInd w:val="0"/>
        <w:spacing w:line="180" w:lineRule="exact"/>
        <w:ind w:left="80" w:hanging="8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ⅵ　当該評議員又は役員が役員（注）若しくは業務を執行する社員である他の同一の社会福祉法人以外の団体の役員、業務を執行する社員又は職員（同一の団体の役員等が当該社会福祉法人の評議員の総数の３分の１を超える場合に限る。）</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（注）法人ではない団体で代表者又は管理人の定めがある場合には、その代表者又は管理人を含む。</w:t>
      </w:r>
    </w:p>
    <w:p w:rsidR="007E080F" w:rsidRPr="00720C5B" w:rsidRDefault="007E080F" w:rsidP="007E080F">
      <w:pPr>
        <w:suppressAutoHyphens/>
        <w:kinsoku w:val="0"/>
        <w:overflowPunct w:val="0"/>
        <w:autoSpaceDE w:val="0"/>
        <w:autoSpaceDN w:val="0"/>
        <w:adjustRightInd w:val="0"/>
        <w:spacing w:line="180" w:lineRule="exact"/>
        <w:ind w:left="80" w:hanging="8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rsidR="007E080F" w:rsidRPr="00720C5B" w:rsidRDefault="007E080F" w:rsidP="007E080F">
      <w:pPr>
        <w:suppressAutoHyphens/>
        <w:kinsoku w:val="0"/>
        <w:overflowPunct w:val="0"/>
        <w:autoSpaceDE w:val="0"/>
        <w:autoSpaceDN w:val="0"/>
        <w:adjustRightInd w:val="0"/>
        <w:spacing w:line="180" w:lineRule="exact"/>
        <w:ind w:left="80" w:hanging="8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ⅷ　次の団体の職員（国会議員又は地方議会の議員を除く。）（同一の団体の職員が当該社会福祉法人の評議員の総数の３分の１を超える場合に限る。）</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　国の機関、地方公共団体、独立行政法人、国立大学法人、大学共同利用機関法人、地方独立行政法人、特殊法人、認可法人。</w:t>
      </w:r>
    </w:p>
    <w:p w:rsidR="007E080F" w:rsidRPr="00720C5B" w:rsidRDefault="007E080F" w:rsidP="007E080F">
      <w:pPr>
        <w:widowControl/>
        <w:spacing w:line="180" w:lineRule="exact"/>
        <w:jc w:val="left"/>
        <w:rPr>
          <w:rFonts w:ascii="ＭＳ Ｐ明朝" w:eastAsia="ＭＳ Ｐ明朝" w:hAnsi="ＭＳ Ｐ明朝" w:cs="ＭＳ 明朝"/>
          <w:color w:val="000000"/>
          <w:kern w:val="0"/>
          <w:sz w:val="16"/>
          <w:szCs w:val="16"/>
        </w:rPr>
      </w:pPr>
    </w:p>
    <w:p w:rsidR="007E080F"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＜理事における親族等特殊関係者＞</w:t>
      </w:r>
    </w:p>
    <w:p w:rsidR="007E080F" w:rsidRPr="00CD71A1"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b/>
          <w:color w:val="FF0000"/>
          <w:kern w:val="0"/>
          <w:sz w:val="16"/>
          <w:szCs w:val="16"/>
          <w:u w:val="single"/>
        </w:rPr>
      </w:pPr>
      <w:r w:rsidRPr="00CD71A1">
        <w:rPr>
          <w:rFonts w:ascii="ＭＳ Ｐ明朝" w:eastAsia="ＭＳ Ｐ明朝" w:hAnsi="ＭＳ Ｐ明朝" w:cs="ＭＳ 明朝" w:hint="eastAsia"/>
          <w:b/>
          <w:color w:val="FF0000"/>
          <w:kern w:val="0"/>
          <w:sz w:val="16"/>
          <w:szCs w:val="16"/>
          <w:u w:val="single"/>
        </w:rPr>
        <w:t>各理事と特殊の関係にある者及び当該理事の合計が、理事総数の３分の１（上限は当該理事を含めずに３人）を超えて含まれてはならない</w:t>
      </w:r>
      <w:r w:rsidRPr="00CD71A1">
        <w:rPr>
          <w:rFonts w:ascii="ＭＳ Ｐ明朝" w:eastAsia="ＭＳ Ｐ明朝" w:hAnsi="ＭＳ Ｐ明朝" w:cs="ＭＳ 明朝" w:hint="eastAsia"/>
          <w:b/>
          <w:color w:val="FF0000"/>
          <w:kern w:val="0"/>
          <w:sz w:val="16"/>
          <w:szCs w:val="16"/>
          <w:u w:val="single"/>
        </w:rPr>
        <w:t>（法第44条第６項）。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（各理事と特殊の関係にある者の範囲）</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①　配偶者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②　三親等以内の親族</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③　厚生労働省令で定める者（規則第２条の10）</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ⅰ　当該理事と婚姻の届出をしていないが事実上婚姻関係と同様の事情にある者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ⅱ　当該理事の使用人</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ⅲ　当該理事から受ける金銭その他の財産によって生計を維持している者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ⅳ　ⅱ又はⅲの配偶者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ⅴ　ⅰ～ⅲの三親等以内の親族であって、これらの者と生計を一にする者</w:t>
      </w:r>
    </w:p>
    <w:p w:rsidR="007E080F" w:rsidRPr="00720C5B" w:rsidRDefault="007E080F" w:rsidP="007E080F">
      <w:pPr>
        <w:suppressAutoHyphens/>
        <w:kinsoku w:val="0"/>
        <w:overflowPunct w:val="0"/>
        <w:autoSpaceDE w:val="0"/>
        <w:autoSpaceDN w:val="0"/>
        <w:adjustRightInd w:val="0"/>
        <w:spacing w:line="180" w:lineRule="exact"/>
        <w:ind w:left="80" w:hanging="8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ⅵ　当該理事が役員（注）若しくは業務を執行する社員である他の同一の社会福祉法人以外の団体の役員、業務を執行する社員又は職員（同一の団体の役員等が当該社会福祉法人の理事の総数の３分の１を超える場合に限る。）</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（注）法人ではない団体で代表者又は管理人の定めがある場合には、その代表者又は管理人を含む。</w:t>
      </w:r>
    </w:p>
    <w:p w:rsidR="007E080F" w:rsidRPr="00720C5B" w:rsidRDefault="007E080F" w:rsidP="007E080F">
      <w:pPr>
        <w:suppressAutoHyphens/>
        <w:kinsoku w:val="0"/>
        <w:overflowPunct w:val="0"/>
        <w:autoSpaceDE w:val="0"/>
        <w:autoSpaceDN w:val="0"/>
        <w:adjustRightInd w:val="0"/>
        <w:spacing w:line="180" w:lineRule="exact"/>
        <w:ind w:left="80" w:hanging="8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ⅶ　次の団体の職員（国会議員又は地方議会の議員を除く。）（同一の団体の職員が当該社会福祉法人の理事の総数の３分の１を超える場合に限る。）</w:t>
      </w:r>
    </w:p>
    <w:p w:rsidR="007E080F" w:rsidRPr="00720C5B" w:rsidRDefault="007E080F" w:rsidP="007E080F">
      <w:pPr>
        <w:suppressAutoHyphens/>
        <w:kinsoku w:val="0"/>
        <w:overflowPunct w:val="0"/>
        <w:autoSpaceDE w:val="0"/>
        <w:autoSpaceDN w:val="0"/>
        <w:adjustRightInd w:val="0"/>
        <w:spacing w:line="180" w:lineRule="exact"/>
        <w:ind w:firstLine="8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　国の機関、地方公共団体、独立行政法人、国立大学法人、大学共同利用機関法人、地方独立行政法人、特殊法人、認可法人</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p>
    <w:p w:rsidR="007E080F"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＜監事における親族等特殊関係者＞</w:t>
      </w:r>
    </w:p>
    <w:p w:rsidR="007E080F" w:rsidRPr="001613BF"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b/>
          <w:color w:val="FF0000"/>
          <w:kern w:val="0"/>
          <w:sz w:val="16"/>
          <w:szCs w:val="16"/>
          <w:u w:val="single"/>
        </w:rPr>
      </w:pPr>
      <w:r w:rsidRPr="001613BF">
        <w:rPr>
          <w:rFonts w:ascii="ＭＳ Ｐ明朝" w:eastAsia="ＭＳ Ｐ明朝" w:hAnsi="ＭＳ Ｐ明朝" w:cs="ＭＳ 明朝" w:hint="eastAsia"/>
          <w:b/>
          <w:color w:val="FF0000"/>
          <w:kern w:val="0"/>
          <w:sz w:val="16"/>
          <w:szCs w:val="16"/>
          <w:u w:val="single"/>
        </w:rPr>
        <w:t>各理事と特殊の関係にある</w:t>
      </w:r>
      <w:r w:rsidR="009734FF">
        <w:rPr>
          <w:rFonts w:ascii="ＭＳ Ｐ明朝" w:eastAsia="ＭＳ Ｐ明朝" w:hAnsi="ＭＳ Ｐ明朝" w:cs="ＭＳ 明朝" w:hint="eastAsia"/>
          <w:b/>
          <w:color w:val="FF0000"/>
          <w:kern w:val="0"/>
          <w:sz w:val="16"/>
          <w:szCs w:val="16"/>
          <w:u w:val="single"/>
        </w:rPr>
        <w:t>者</w:t>
      </w:r>
      <w:r w:rsidRPr="001613BF">
        <w:rPr>
          <w:rFonts w:ascii="ＭＳ Ｐ明朝" w:eastAsia="ＭＳ Ｐ明朝" w:hAnsi="ＭＳ Ｐ明朝" w:cs="ＭＳ 明朝" w:hint="eastAsia"/>
          <w:b/>
          <w:color w:val="FF0000"/>
          <w:kern w:val="0"/>
          <w:sz w:val="16"/>
          <w:szCs w:val="16"/>
          <w:u w:val="single"/>
        </w:rPr>
        <w:t>が含まれていてはならないこと、また、複数（２人以上）の監事がそれぞれ独立して職務を執行することから他の監事と特殊の関係にある者が含まれていてはならないこと（法第44条第７項）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w:t>
      </w:r>
      <w:r w:rsidRPr="00720C5B">
        <w:rPr>
          <w:rFonts w:ascii="ＭＳ Ｐ明朝" w:eastAsia="ＭＳ Ｐ明朝" w:hAnsi="ＭＳ Ｐ明朝" w:cs="ＭＳ 明朝" w:hint="eastAsia"/>
          <w:color w:val="000000"/>
          <w:kern w:val="0"/>
          <w:sz w:val="16"/>
          <w:szCs w:val="16"/>
        </w:rPr>
        <w:t>役員と特殊の関係にある者の範囲</w:t>
      </w:r>
      <w:r>
        <w:rPr>
          <w:rFonts w:ascii="ＭＳ Ｐ明朝" w:eastAsia="ＭＳ Ｐ明朝" w:hAnsi="ＭＳ Ｐ明朝" w:cs="ＭＳ 明朝" w:hint="eastAsia"/>
          <w:color w:val="000000"/>
          <w:kern w:val="0"/>
          <w:sz w:val="16"/>
          <w:szCs w:val="16"/>
        </w:rPr>
        <w:t>）</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①　配偶者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②　三親等以内の親族</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③　厚生労働省令で定める者（規則第２条の11）</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ⅰ　当該役員と婚姻の届出をしていないが事実上婚姻関係と同様の事情にある者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ⅱ　当該役員の使用人</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ⅲ　当該役員から受ける金銭その他の財産によって生計を維持している者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ⅳ　ⅱ又はⅲの配偶者</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ⅴ　ⅰ～ⅲの三親等以内の親族であって、これらの者と生計を一にする者</w:t>
      </w:r>
    </w:p>
    <w:p w:rsidR="007E080F" w:rsidRPr="00720C5B" w:rsidRDefault="007E080F" w:rsidP="007E080F">
      <w:pPr>
        <w:suppressAutoHyphens/>
        <w:kinsoku w:val="0"/>
        <w:overflowPunct w:val="0"/>
        <w:autoSpaceDE w:val="0"/>
        <w:autoSpaceDN w:val="0"/>
        <w:adjustRightInd w:val="0"/>
        <w:spacing w:line="180" w:lineRule="exact"/>
        <w:ind w:left="80" w:hanging="8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ⅵ　当該理事が役員（注）若しくは業務を執行する社員である他の同一の社会福祉法人以外の団体の役員、業務を執行する社員又は職員（同一の団体の役員等が当該社会福祉法人の監事の総数の３分の１を超える場合に限る。）</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（注）法人ではない団体で代表者又は管理人の定めがある場合には、その代表者又は管理人を含む。ⅶにおいて同じ。</w:t>
      </w:r>
    </w:p>
    <w:p w:rsidR="007E080F" w:rsidRPr="00720C5B" w:rsidRDefault="007E080F" w:rsidP="007E080F">
      <w:pPr>
        <w:suppressAutoHyphens/>
        <w:kinsoku w:val="0"/>
        <w:overflowPunct w:val="0"/>
        <w:autoSpaceDE w:val="0"/>
        <w:autoSpaceDN w:val="0"/>
        <w:adjustRightInd w:val="0"/>
        <w:spacing w:line="180" w:lineRule="exact"/>
        <w:ind w:left="80" w:hanging="8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ⅶ　当該監事が役員若しくは業務を執行する社員である他の同一の社会福祉法人以外の団体の役員、業務を執行する団体の役員、業務を執行する社員又は職員（同一の団体の役員等が当該社会福祉法人の監事の総数の３分の１を超える場合に限る。）</w:t>
      </w:r>
    </w:p>
    <w:p w:rsidR="007E080F" w:rsidRPr="00720C5B" w:rsidRDefault="007E080F" w:rsidP="007E080F">
      <w:pPr>
        <w:suppressAutoHyphens/>
        <w:kinsoku w:val="0"/>
        <w:overflowPunct w:val="0"/>
        <w:autoSpaceDE w:val="0"/>
        <w:autoSpaceDN w:val="0"/>
        <w:adjustRightInd w:val="0"/>
        <w:spacing w:line="180" w:lineRule="exact"/>
        <w:ind w:left="80" w:hanging="8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ⅷ　他の社会福祉法人の役員又は職員（当該他の社会福祉法人の評議員となっている当該社会福祉法人の評議員及び役員の合計数が、当該他の社会福祉法人の評議員の総数の半数を超える場合に限る。）</w:t>
      </w:r>
    </w:p>
    <w:p w:rsidR="007E080F" w:rsidRPr="00720C5B" w:rsidRDefault="007E080F" w:rsidP="007E080F">
      <w:pPr>
        <w:suppressAutoHyphens/>
        <w:kinsoku w:val="0"/>
        <w:overflowPunct w:val="0"/>
        <w:autoSpaceDE w:val="0"/>
        <w:autoSpaceDN w:val="0"/>
        <w:adjustRightInd w:val="0"/>
        <w:spacing w:line="180" w:lineRule="exact"/>
        <w:ind w:left="80" w:hanging="80"/>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ⅸ　次の団体の職員（国会議員又は地方議会の議員を除く。）（同一の団体の職員が当該社会福祉法人の監事の総数の３分の１を超える場合に限る。）</w:t>
      </w:r>
    </w:p>
    <w:p w:rsidR="007E080F" w:rsidRPr="00720C5B"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　国の機関、地方公共団体、独立行政法人、国立大学法人、大学共同利用機関法人、地方独立行政法人、特殊法人、認可法人</w:t>
      </w:r>
    </w:p>
    <w:p w:rsidR="007E080F"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sidRPr="00720C5B">
        <w:rPr>
          <w:rFonts w:ascii="ＭＳ Ｐ明朝" w:eastAsia="ＭＳ Ｐ明朝" w:hAnsi="ＭＳ Ｐ明朝" w:cs="ＭＳ 明朝" w:hint="eastAsia"/>
          <w:color w:val="000000"/>
          <w:kern w:val="0"/>
          <w:sz w:val="16"/>
          <w:szCs w:val="16"/>
        </w:rPr>
        <w:t xml:space="preserve">　　　※　法人監査における確認事項ではないが、租税特別措置法第40条第１項の適用を受けるための条件となる特殊関係者の範囲については、上記（注２）と同一ではないため留意が必要。</w:t>
      </w:r>
    </w:p>
    <w:p w:rsidR="007E080F"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p>
    <w:p w:rsidR="007E080F" w:rsidRDefault="007E080F" w:rsidP="007E080F">
      <w:pPr>
        <w:suppressAutoHyphens/>
        <w:kinsoku w:val="0"/>
        <w:overflowPunct w:val="0"/>
        <w:autoSpaceDE w:val="0"/>
        <w:autoSpaceDN w:val="0"/>
        <w:adjustRightInd w:val="0"/>
        <w:spacing w:line="180" w:lineRule="exact"/>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【その他評議員・理事・監事共通】</w:t>
      </w:r>
    </w:p>
    <w:p w:rsidR="007E080F" w:rsidRDefault="007E080F" w:rsidP="007E080F">
      <w:pPr>
        <w:suppressAutoHyphens/>
        <w:kinsoku w:val="0"/>
        <w:overflowPunct w:val="0"/>
        <w:autoSpaceDE w:val="0"/>
        <w:autoSpaceDN w:val="0"/>
        <w:adjustRightInd w:val="0"/>
        <w:spacing w:line="180" w:lineRule="exact"/>
        <w:ind w:left="160" w:hanging="160"/>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○特殊の関係にある者</w:t>
      </w:r>
      <w:r w:rsidRPr="00CD71A1">
        <w:rPr>
          <w:rFonts w:ascii="ＭＳ Ｐ明朝" w:eastAsia="ＭＳ Ｐ明朝" w:hAnsi="ＭＳ Ｐ明朝" w:cs="ＭＳ 明朝" w:hint="eastAsia"/>
          <w:color w:val="000000"/>
          <w:kern w:val="0"/>
          <w:sz w:val="16"/>
          <w:szCs w:val="16"/>
        </w:rPr>
        <w:t>に該当しない場合であっても、関係行政庁の職員が法人の理事となることは、法第61条に「国及び地方公共団体は法人の自主性を重んじ、不当な関与を行わないこと」（第１項第２号）及び「法人が国及び地方公共団体に対して不当に管理的援助を求めないこと」（同項第３号）と規定し、公私分離の原則を定める趣旨に</w:t>
      </w:r>
      <w:r>
        <w:rPr>
          <w:rFonts w:ascii="ＭＳ Ｐ明朝" w:eastAsia="ＭＳ Ｐ明朝" w:hAnsi="ＭＳ Ｐ明朝" w:cs="ＭＳ 明朝" w:hint="eastAsia"/>
          <w:color w:val="000000"/>
          <w:kern w:val="0"/>
          <w:sz w:val="16"/>
          <w:szCs w:val="16"/>
        </w:rPr>
        <w:t>照らすと適当ではない</w:t>
      </w:r>
      <w:r w:rsidRPr="00CD71A1">
        <w:rPr>
          <w:rFonts w:ascii="ＭＳ Ｐ明朝" w:eastAsia="ＭＳ Ｐ明朝" w:hAnsi="ＭＳ Ｐ明朝" w:cs="ＭＳ 明朝" w:hint="eastAsia"/>
          <w:color w:val="000000"/>
          <w:kern w:val="0"/>
          <w:sz w:val="16"/>
          <w:szCs w:val="16"/>
        </w:rPr>
        <w:t>。</w:t>
      </w:r>
    </w:p>
    <w:p w:rsidR="007E080F" w:rsidRPr="00CD71A1" w:rsidRDefault="007E080F" w:rsidP="007E080F">
      <w:pPr>
        <w:suppressAutoHyphens/>
        <w:kinsoku w:val="0"/>
        <w:overflowPunct w:val="0"/>
        <w:autoSpaceDE w:val="0"/>
        <w:autoSpaceDN w:val="0"/>
        <w:adjustRightInd w:val="0"/>
        <w:spacing w:line="180" w:lineRule="exact"/>
        <w:ind w:left="160" w:hanging="160"/>
        <w:textAlignment w:val="baseline"/>
        <w:rPr>
          <w:rFonts w:ascii="ＭＳ Ｐ明朝" w:eastAsia="ＭＳ Ｐ明朝" w:hAnsi="ＭＳ Ｐ明朝" w:cs="ＭＳ 明朝"/>
          <w:color w:val="000000"/>
          <w:kern w:val="0"/>
          <w:sz w:val="16"/>
          <w:szCs w:val="16"/>
        </w:rPr>
      </w:pPr>
    </w:p>
    <w:p w:rsidR="007E080F" w:rsidRDefault="007E080F" w:rsidP="007E080F">
      <w:pPr>
        <w:spacing w:line="180" w:lineRule="exact"/>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w:t>
      </w:r>
      <w:r w:rsidRPr="00CD71A1">
        <w:rPr>
          <w:rFonts w:ascii="ＭＳ Ｐ明朝" w:eastAsia="ＭＳ Ｐ明朝" w:hAnsi="ＭＳ Ｐ明朝" w:cs="ＭＳ 明朝" w:hint="eastAsia"/>
          <w:color w:val="000000"/>
          <w:kern w:val="0"/>
          <w:sz w:val="16"/>
          <w:szCs w:val="16"/>
        </w:rPr>
        <w:t>社会福祉協議会については、公私の関係者の協力によって組織され運営されるものであることから、関係行政庁の職員が役員となることのみをもって不当な関与であるとはいえないが、役員総数（注３）の５分の１を超える割合を占める場合は、不当な関与といえるため、法により認められていない（法第109条第５項）。</w:t>
      </w:r>
    </w:p>
    <w:p w:rsidR="007E080F" w:rsidRPr="00397B00" w:rsidRDefault="007E080F" w:rsidP="00397B00">
      <w:pPr>
        <w:widowControl/>
        <w:spacing w:line="180" w:lineRule="exact"/>
        <w:jc w:val="left"/>
        <w:rPr>
          <w:rFonts w:ascii="ＭＳ Ｐ明朝" w:eastAsia="ＭＳ Ｐ明朝" w:hAnsi="ＭＳ Ｐ明朝" w:cs="ＭＳ 明朝"/>
          <w:color w:val="000000"/>
          <w:kern w:val="0"/>
          <w:sz w:val="16"/>
          <w:szCs w:val="16"/>
        </w:rPr>
        <w:sectPr w:rsidR="007E080F" w:rsidRPr="00397B00" w:rsidSect="007E080F">
          <w:footerReference w:type="default" r:id="rId7"/>
          <w:pgSz w:w="11906" w:h="16838"/>
          <w:pgMar w:top="1135" w:right="1080" w:bottom="851" w:left="1080" w:header="851" w:footer="319" w:gutter="0"/>
          <w:cols w:num="2" w:space="425"/>
          <w:docGrid w:type="lines" w:linePitch="360"/>
        </w:sectPr>
      </w:pPr>
    </w:p>
    <w:p w:rsidR="009E4F39" w:rsidRPr="00386B21" w:rsidRDefault="009E4F39" w:rsidP="00397B00">
      <w:pPr>
        <w:suppressAutoHyphens/>
        <w:kinsoku w:val="0"/>
        <w:overflowPunct w:val="0"/>
        <w:autoSpaceDE w:val="0"/>
        <w:autoSpaceDN w:val="0"/>
        <w:adjustRightInd w:val="0"/>
        <w:ind w:left="159" w:hanging="17"/>
        <w:jc w:val="left"/>
        <w:textAlignment w:val="baseline"/>
        <w:rPr>
          <w:rFonts w:ascii="HG丸ｺﾞｼｯｸM-PRO" w:eastAsia="HG丸ｺﾞｼｯｸM-PRO" w:hAnsi="HG丸ｺﾞｼｯｸM-PRO" w:cs="ＭＳ 明朝"/>
          <w:color w:val="000000"/>
          <w:kern w:val="0"/>
          <w:szCs w:val="21"/>
        </w:rPr>
      </w:pPr>
    </w:p>
    <w:sectPr w:rsidR="009E4F39" w:rsidRPr="00386B21" w:rsidSect="00386B21">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924" w:rsidRDefault="00460924" w:rsidP="00DB2988">
      <w:r>
        <w:separator/>
      </w:r>
    </w:p>
  </w:endnote>
  <w:endnote w:type="continuationSeparator" w:id="0">
    <w:p w:rsidR="00460924" w:rsidRDefault="00460924" w:rsidP="00DB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479" w:rsidRDefault="00A254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924" w:rsidRDefault="00460924" w:rsidP="00DB2988">
      <w:r>
        <w:separator/>
      </w:r>
    </w:p>
  </w:footnote>
  <w:footnote w:type="continuationSeparator" w:id="0">
    <w:p w:rsidR="00460924" w:rsidRDefault="00460924" w:rsidP="00DB2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98"/>
    <w:rsid w:val="00005483"/>
    <w:rsid w:val="0001371F"/>
    <w:rsid w:val="000261D6"/>
    <w:rsid w:val="00030218"/>
    <w:rsid w:val="00040EC5"/>
    <w:rsid w:val="00047A9A"/>
    <w:rsid w:val="00060ADA"/>
    <w:rsid w:val="0008057F"/>
    <w:rsid w:val="000816F2"/>
    <w:rsid w:val="00086EE5"/>
    <w:rsid w:val="000A06C0"/>
    <w:rsid w:val="000A7AAE"/>
    <w:rsid w:val="000A7F90"/>
    <w:rsid w:val="000C5289"/>
    <w:rsid w:val="000F7F89"/>
    <w:rsid w:val="00124F72"/>
    <w:rsid w:val="001500D7"/>
    <w:rsid w:val="001524A6"/>
    <w:rsid w:val="001556D5"/>
    <w:rsid w:val="00177978"/>
    <w:rsid w:val="00196E04"/>
    <w:rsid w:val="001C03C3"/>
    <w:rsid w:val="001C4476"/>
    <w:rsid w:val="001D368F"/>
    <w:rsid w:val="001D38CB"/>
    <w:rsid w:val="001D65FC"/>
    <w:rsid w:val="001E1B54"/>
    <w:rsid w:val="001F1D1C"/>
    <w:rsid w:val="00203C72"/>
    <w:rsid w:val="00204660"/>
    <w:rsid w:val="0021643F"/>
    <w:rsid w:val="00217AD8"/>
    <w:rsid w:val="00235FE1"/>
    <w:rsid w:val="00261C9B"/>
    <w:rsid w:val="00270D65"/>
    <w:rsid w:val="0027454F"/>
    <w:rsid w:val="00274D1F"/>
    <w:rsid w:val="0028012E"/>
    <w:rsid w:val="00286696"/>
    <w:rsid w:val="002A54CB"/>
    <w:rsid w:val="002B4EF4"/>
    <w:rsid w:val="002C37A5"/>
    <w:rsid w:val="002C77F1"/>
    <w:rsid w:val="002E3EC0"/>
    <w:rsid w:val="002E7F65"/>
    <w:rsid w:val="002F64D0"/>
    <w:rsid w:val="00301AFC"/>
    <w:rsid w:val="00315681"/>
    <w:rsid w:val="0033578F"/>
    <w:rsid w:val="00344603"/>
    <w:rsid w:val="00351C00"/>
    <w:rsid w:val="00354960"/>
    <w:rsid w:val="003623BB"/>
    <w:rsid w:val="003662DA"/>
    <w:rsid w:val="00367161"/>
    <w:rsid w:val="00386B21"/>
    <w:rsid w:val="00390690"/>
    <w:rsid w:val="00397B00"/>
    <w:rsid w:val="003A1922"/>
    <w:rsid w:val="003B4CFC"/>
    <w:rsid w:val="003D128E"/>
    <w:rsid w:val="003D34BC"/>
    <w:rsid w:val="003E11A3"/>
    <w:rsid w:val="003F3215"/>
    <w:rsid w:val="003F35EA"/>
    <w:rsid w:val="0041436C"/>
    <w:rsid w:val="0041650E"/>
    <w:rsid w:val="00423B98"/>
    <w:rsid w:val="0042743F"/>
    <w:rsid w:val="00441021"/>
    <w:rsid w:val="00453850"/>
    <w:rsid w:val="00460924"/>
    <w:rsid w:val="00474EB2"/>
    <w:rsid w:val="00476D54"/>
    <w:rsid w:val="00483F61"/>
    <w:rsid w:val="00495938"/>
    <w:rsid w:val="004966AF"/>
    <w:rsid w:val="00497B52"/>
    <w:rsid w:val="004A7CE2"/>
    <w:rsid w:val="004B1AFB"/>
    <w:rsid w:val="004B2350"/>
    <w:rsid w:val="004C7D83"/>
    <w:rsid w:val="004E5B99"/>
    <w:rsid w:val="0050073E"/>
    <w:rsid w:val="005017A3"/>
    <w:rsid w:val="00512C03"/>
    <w:rsid w:val="0051356B"/>
    <w:rsid w:val="00516D45"/>
    <w:rsid w:val="00540532"/>
    <w:rsid w:val="005458BC"/>
    <w:rsid w:val="00581636"/>
    <w:rsid w:val="0058248C"/>
    <w:rsid w:val="00591C35"/>
    <w:rsid w:val="00591E95"/>
    <w:rsid w:val="005A27B4"/>
    <w:rsid w:val="005B72DC"/>
    <w:rsid w:val="005C2E2A"/>
    <w:rsid w:val="005C7FA6"/>
    <w:rsid w:val="005D0716"/>
    <w:rsid w:val="005E6764"/>
    <w:rsid w:val="005E70B9"/>
    <w:rsid w:val="0060223B"/>
    <w:rsid w:val="00613AF6"/>
    <w:rsid w:val="006151D7"/>
    <w:rsid w:val="00647390"/>
    <w:rsid w:val="00651C0E"/>
    <w:rsid w:val="0066187F"/>
    <w:rsid w:val="00661F98"/>
    <w:rsid w:val="00672979"/>
    <w:rsid w:val="00672B1C"/>
    <w:rsid w:val="006761EE"/>
    <w:rsid w:val="00680BA2"/>
    <w:rsid w:val="006840E4"/>
    <w:rsid w:val="006901CD"/>
    <w:rsid w:val="00695ECD"/>
    <w:rsid w:val="00697EE8"/>
    <w:rsid w:val="006A7923"/>
    <w:rsid w:val="006B2CF6"/>
    <w:rsid w:val="006B5468"/>
    <w:rsid w:val="006C72D6"/>
    <w:rsid w:val="006D00AC"/>
    <w:rsid w:val="006D6CF5"/>
    <w:rsid w:val="006F5E9D"/>
    <w:rsid w:val="0071293B"/>
    <w:rsid w:val="00714DA0"/>
    <w:rsid w:val="007176D2"/>
    <w:rsid w:val="00726BFC"/>
    <w:rsid w:val="00732A3D"/>
    <w:rsid w:val="0074491A"/>
    <w:rsid w:val="007645AF"/>
    <w:rsid w:val="007728B8"/>
    <w:rsid w:val="00773C82"/>
    <w:rsid w:val="0077483C"/>
    <w:rsid w:val="00786210"/>
    <w:rsid w:val="007A6B9C"/>
    <w:rsid w:val="007B47AE"/>
    <w:rsid w:val="007B5407"/>
    <w:rsid w:val="007C296B"/>
    <w:rsid w:val="007C6A9D"/>
    <w:rsid w:val="007D3C1B"/>
    <w:rsid w:val="007D4302"/>
    <w:rsid w:val="007E080F"/>
    <w:rsid w:val="007F506B"/>
    <w:rsid w:val="008046F2"/>
    <w:rsid w:val="00823463"/>
    <w:rsid w:val="00832E20"/>
    <w:rsid w:val="008455A8"/>
    <w:rsid w:val="00883B18"/>
    <w:rsid w:val="00894DBB"/>
    <w:rsid w:val="008C01CE"/>
    <w:rsid w:val="008C2605"/>
    <w:rsid w:val="008C440D"/>
    <w:rsid w:val="008C52BA"/>
    <w:rsid w:val="00911F4F"/>
    <w:rsid w:val="00914489"/>
    <w:rsid w:val="009155A6"/>
    <w:rsid w:val="00942F43"/>
    <w:rsid w:val="009456A5"/>
    <w:rsid w:val="009521F6"/>
    <w:rsid w:val="00953021"/>
    <w:rsid w:val="009734FF"/>
    <w:rsid w:val="00976574"/>
    <w:rsid w:val="00983AC5"/>
    <w:rsid w:val="00985BDD"/>
    <w:rsid w:val="00986AAC"/>
    <w:rsid w:val="009947E6"/>
    <w:rsid w:val="009A1A60"/>
    <w:rsid w:val="009B248F"/>
    <w:rsid w:val="009B48DD"/>
    <w:rsid w:val="009E0685"/>
    <w:rsid w:val="009E2D1B"/>
    <w:rsid w:val="009E4F39"/>
    <w:rsid w:val="009F4665"/>
    <w:rsid w:val="00A0292F"/>
    <w:rsid w:val="00A07729"/>
    <w:rsid w:val="00A12785"/>
    <w:rsid w:val="00A25479"/>
    <w:rsid w:val="00A35EDB"/>
    <w:rsid w:val="00A54E71"/>
    <w:rsid w:val="00A56B2C"/>
    <w:rsid w:val="00A76371"/>
    <w:rsid w:val="00A91645"/>
    <w:rsid w:val="00A952D1"/>
    <w:rsid w:val="00AA5E2F"/>
    <w:rsid w:val="00AA665E"/>
    <w:rsid w:val="00AB497D"/>
    <w:rsid w:val="00AB68D8"/>
    <w:rsid w:val="00AB7CB7"/>
    <w:rsid w:val="00AC4AC1"/>
    <w:rsid w:val="00AD1140"/>
    <w:rsid w:val="00AE17BC"/>
    <w:rsid w:val="00B01AA8"/>
    <w:rsid w:val="00B05CC4"/>
    <w:rsid w:val="00B2007D"/>
    <w:rsid w:val="00B30CC3"/>
    <w:rsid w:val="00B754E7"/>
    <w:rsid w:val="00B93BF6"/>
    <w:rsid w:val="00B93C65"/>
    <w:rsid w:val="00B9778C"/>
    <w:rsid w:val="00BA32FA"/>
    <w:rsid w:val="00BA4029"/>
    <w:rsid w:val="00BB6C17"/>
    <w:rsid w:val="00C018FF"/>
    <w:rsid w:val="00C1604B"/>
    <w:rsid w:val="00C3139F"/>
    <w:rsid w:val="00C32030"/>
    <w:rsid w:val="00C40EE1"/>
    <w:rsid w:val="00C42D62"/>
    <w:rsid w:val="00C540E2"/>
    <w:rsid w:val="00C556FC"/>
    <w:rsid w:val="00C56204"/>
    <w:rsid w:val="00C650DB"/>
    <w:rsid w:val="00C70C7E"/>
    <w:rsid w:val="00C77A8D"/>
    <w:rsid w:val="00C86E30"/>
    <w:rsid w:val="00C90749"/>
    <w:rsid w:val="00C957D0"/>
    <w:rsid w:val="00CA750D"/>
    <w:rsid w:val="00CC4B35"/>
    <w:rsid w:val="00CE117A"/>
    <w:rsid w:val="00CF0B9B"/>
    <w:rsid w:val="00CF257E"/>
    <w:rsid w:val="00CF6C1F"/>
    <w:rsid w:val="00D058A8"/>
    <w:rsid w:val="00D1412C"/>
    <w:rsid w:val="00D305D6"/>
    <w:rsid w:val="00D33B87"/>
    <w:rsid w:val="00D3585C"/>
    <w:rsid w:val="00D51709"/>
    <w:rsid w:val="00D72B0C"/>
    <w:rsid w:val="00D84061"/>
    <w:rsid w:val="00D96C4A"/>
    <w:rsid w:val="00DA2AA9"/>
    <w:rsid w:val="00DA3BBA"/>
    <w:rsid w:val="00DA713E"/>
    <w:rsid w:val="00DB115C"/>
    <w:rsid w:val="00DB2988"/>
    <w:rsid w:val="00DB7030"/>
    <w:rsid w:val="00DC72EC"/>
    <w:rsid w:val="00DD058F"/>
    <w:rsid w:val="00DD45B9"/>
    <w:rsid w:val="00DD5045"/>
    <w:rsid w:val="00DE3C0D"/>
    <w:rsid w:val="00DE7888"/>
    <w:rsid w:val="00DF1A87"/>
    <w:rsid w:val="00E0228F"/>
    <w:rsid w:val="00E11122"/>
    <w:rsid w:val="00E1134B"/>
    <w:rsid w:val="00E120DA"/>
    <w:rsid w:val="00E15BA6"/>
    <w:rsid w:val="00E17631"/>
    <w:rsid w:val="00E20D45"/>
    <w:rsid w:val="00E36510"/>
    <w:rsid w:val="00E45E71"/>
    <w:rsid w:val="00E629E7"/>
    <w:rsid w:val="00E63AA8"/>
    <w:rsid w:val="00E8632C"/>
    <w:rsid w:val="00EA0080"/>
    <w:rsid w:val="00EC0804"/>
    <w:rsid w:val="00ED152B"/>
    <w:rsid w:val="00ED329B"/>
    <w:rsid w:val="00ED59DE"/>
    <w:rsid w:val="00ED660F"/>
    <w:rsid w:val="00ED7AAC"/>
    <w:rsid w:val="00EE5F9A"/>
    <w:rsid w:val="00EE7140"/>
    <w:rsid w:val="00EF2124"/>
    <w:rsid w:val="00EF78B5"/>
    <w:rsid w:val="00F06833"/>
    <w:rsid w:val="00F15431"/>
    <w:rsid w:val="00F1671F"/>
    <w:rsid w:val="00F32097"/>
    <w:rsid w:val="00F34962"/>
    <w:rsid w:val="00F35096"/>
    <w:rsid w:val="00F35F54"/>
    <w:rsid w:val="00F4286C"/>
    <w:rsid w:val="00F51A01"/>
    <w:rsid w:val="00F52526"/>
    <w:rsid w:val="00F56E99"/>
    <w:rsid w:val="00F9459A"/>
    <w:rsid w:val="00FA56E8"/>
    <w:rsid w:val="00FB0EE3"/>
    <w:rsid w:val="00FB5AD5"/>
    <w:rsid w:val="00FC234D"/>
    <w:rsid w:val="00FC4F63"/>
    <w:rsid w:val="00FE0993"/>
    <w:rsid w:val="00FE493C"/>
    <w:rsid w:val="00FF350A"/>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3A709DA-2180-494D-94D5-B8C20B5D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D00A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D00A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B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3B98"/>
    <w:rPr>
      <w:rFonts w:asciiTheme="majorHAnsi" w:eastAsiaTheme="majorEastAsia" w:hAnsiTheme="majorHAnsi" w:cstheme="majorBidi"/>
      <w:sz w:val="18"/>
      <w:szCs w:val="18"/>
    </w:rPr>
  </w:style>
  <w:style w:type="table" w:styleId="a5">
    <w:name w:val="Table Grid"/>
    <w:basedOn w:val="a1"/>
    <w:uiPriority w:val="39"/>
    <w:rsid w:val="00EF7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78B5"/>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DB2988"/>
    <w:pPr>
      <w:tabs>
        <w:tab w:val="center" w:pos="4252"/>
        <w:tab w:val="right" w:pos="8504"/>
      </w:tabs>
      <w:snapToGrid w:val="0"/>
    </w:pPr>
  </w:style>
  <w:style w:type="character" w:customStyle="1" w:styleId="a7">
    <w:name w:val="ヘッダー (文字)"/>
    <w:basedOn w:val="a0"/>
    <w:link w:val="a6"/>
    <w:uiPriority w:val="99"/>
    <w:rsid w:val="00DB2988"/>
  </w:style>
  <w:style w:type="paragraph" w:styleId="a8">
    <w:name w:val="footer"/>
    <w:basedOn w:val="a"/>
    <w:link w:val="a9"/>
    <w:uiPriority w:val="99"/>
    <w:unhideWhenUsed/>
    <w:rsid w:val="00DB2988"/>
    <w:pPr>
      <w:tabs>
        <w:tab w:val="center" w:pos="4252"/>
        <w:tab w:val="right" w:pos="8504"/>
      </w:tabs>
      <w:snapToGrid w:val="0"/>
    </w:pPr>
  </w:style>
  <w:style w:type="character" w:customStyle="1" w:styleId="a9">
    <w:name w:val="フッター (文字)"/>
    <w:basedOn w:val="a0"/>
    <w:link w:val="a8"/>
    <w:uiPriority w:val="99"/>
    <w:rsid w:val="00DB2988"/>
  </w:style>
  <w:style w:type="character" w:customStyle="1" w:styleId="10">
    <w:name w:val="見出し 1 (文字)"/>
    <w:basedOn w:val="a0"/>
    <w:link w:val="1"/>
    <w:uiPriority w:val="9"/>
    <w:rsid w:val="006D00AC"/>
    <w:rPr>
      <w:rFonts w:asciiTheme="majorHAnsi" w:eastAsiaTheme="majorEastAsia" w:hAnsiTheme="majorHAnsi" w:cstheme="majorBidi"/>
      <w:sz w:val="24"/>
      <w:szCs w:val="24"/>
    </w:rPr>
  </w:style>
  <w:style w:type="character" w:customStyle="1" w:styleId="20">
    <w:name w:val="見出し 2 (文字)"/>
    <w:basedOn w:val="a0"/>
    <w:link w:val="2"/>
    <w:uiPriority w:val="9"/>
    <w:rsid w:val="006D00AC"/>
    <w:rPr>
      <w:rFonts w:asciiTheme="majorHAnsi" w:eastAsiaTheme="majorEastAsia" w:hAnsiTheme="majorHAnsi" w:cstheme="majorBidi"/>
    </w:rPr>
  </w:style>
  <w:style w:type="character" w:styleId="aa">
    <w:name w:val="Hyperlink"/>
    <w:basedOn w:val="a0"/>
    <w:uiPriority w:val="99"/>
    <w:unhideWhenUsed/>
    <w:rsid w:val="003D34BC"/>
    <w:rPr>
      <w:color w:val="0563C1" w:themeColor="hyperlink"/>
      <w:u w:val="single"/>
    </w:rPr>
  </w:style>
  <w:style w:type="table" w:styleId="5">
    <w:name w:val="Plain Table 5"/>
    <w:basedOn w:val="a1"/>
    <w:uiPriority w:val="45"/>
    <w:rsid w:val="00B05CC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B05CC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3">
    <w:name w:val="Grid Table 4 Accent 3"/>
    <w:basedOn w:val="a1"/>
    <w:uiPriority w:val="49"/>
    <w:rsid w:val="00B05CC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1"/>
    <w:uiPriority w:val="49"/>
    <w:rsid w:val="00F5252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30">
    <w:name w:val="List Table 4 Accent 3"/>
    <w:basedOn w:val="a1"/>
    <w:uiPriority w:val="49"/>
    <w:rsid w:val="00F5252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b">
    <w:name w:val="Note Heading"/>
    <w:basedOn w:val="a"/>
    <w:next w:val="a"/>
    <w:link w:val="ac"/>
    <w:rsid w:val="00DB115C"/>
    <w:pPr>
      <w:jc w:val="center"/>
    </w:pPr>
    <w:rPr>
      <w:rFonts w:ascii="Century" w:eastAsia="ＭＳ 明朝" w:hAnsi="Century" w:cs="Times New Roman"/>
      <w:szCs w:val="24"/>
    </w:rPr>
  </w:style>
  <w:style w:type="character" w:customStyle="1" w:styleId="ac">
    <w:name w:val="記 (文字)"/>
    <w:basedOn w:val="a0"/>
    <w:link w:val="ab"/>
    <w:rsid w:val="00DB115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1478">
      <w:bodyDiv w:val="1"/>
      <w:marLeft w:val="0"/>
      <w:marRight w:val="0"/>
      <w:marTop w:val="0"/>
      <w:marBottom w:val="0"/>
      <w:divBdr>
        <w:top w:val="none" w:sz="0" w:space="0" w:color="auto"/>
        <w:left w:val="none" w:sz="0" w:space="0" w:color="auto"/>
        <w:bottom w:val="none" w:sz="0" w:space="0" w:color="auto"/>
        <w:right w:val="none" w:sz="0" w:space="0" w:color="auto"/>
      </w:divBdr>
    </w:div>
    <w:div w:id="90711598">
      <w:bodyDiv w:val="1"/>
      <w:marLeft w:val="0"/>
      <w:marRight w:val="0"/>
      <w:marTop w:val="0"/>
      <w:marBottom w:val="0"/>
      <w:divBdr>
        <w:top w:val="none" w:sz="0" w:space="0" w:color="auto"/>
        <w:left w:val="none" w:sz="0" w:space="0" w:color="auto"/>
        <w:bottom w:val="none" w:sz="0" w:space="0" w:color="auto"/>
        <w:right w:val="none" w:sz="0" w:space="0" w:color="auto"/>
      </w:divBdr>
    </w:div>
    <w:div w:id="286737559">
      <w:bodyDiv w:val="1"/>
      <w:marLeft w:val="0"/>
      <w:marRight w:val="0"/>
      <w:marTop w:val="0"/>
      <w:marBottom w:val="0"/>
      <w:divBdr>
        <w:top w:val="none" w:sz="0" w:space="0" w:color="auto"/>
        <w:left w:val="none" w:sz="0" w:space="0" w:color="auto"/>
        <w:bottom w:val="none" w:sz="0" w:space="0" w:color="auto"/>
        <w:right w:val="none" w:sz="0" w:space="0" w:color="auto"/>
      </w:divBdr>
    </w:div>
    <w:div w:id="493961470">
      <w:bodyDiv w:val="1"/>
      <w:marLeft w:val="0"/>
      <w:marRight w:val="0"/>
      <w:marTop w:val="0"/>
      <w:marBottom w:val="0"/>
      <w:divBdr>
        <w:top w:val="none" w:sz="0" w:space="0" w:color="auto"/>
        <w:left w:val="none" w:sz="0" w:space="0" w:color="auto"/>
        <w:bottom w:val="none" w:sz="0" w:space="0" w:color="auto"/>
        <w:right w:val="none" w:sz="0" w:space="0" w:color="auto"/>
      </w:divBdr>
    </w:div>
    <w:div w:id="649213417">
      <w:bodyDiv w:val="1"/>
      <w:marLeft w:val="0"/>
      <w:marRight w:val="0"/>
      <w:marTop w:val="0"/>
      <w:marBottom w:val="0"/>
      <w:divBdr>
        <w:top w:val="none" w:sz="0" w:space="0" w:color="auto"/>
        <w:left w:val="none" w:sz="0" w:space="0" w:color="auto"/>
        <w:bottom w:val="none" w:sz="0" w:space="0" w:color="auto"/>
        <w:right w:val="none" w:sz="0" w:space="0" w:color="auto"/>
      </w:divBdr>
    </w:div>
    <w:div w:id="868444790">
      <w:bodyDiv w:val="1"/>
      <w:marLeft w:val="0"/>
      <w:marRight w:val="0"/>
      <w:marTop w:val="0"/>
      <w:marBottom w:val="0"/>
      <w:divBdr>
        <w:top w:val="none" w:sz="0" w:space="0" w:color="auto"/>
        <w:left w:val="none" w:sz="0" w:space="0" w:color="auto"/>
        <w:bottom w:val="none" w:sz="0" w:space="0" w:color="auto"/>
        <w:right w:val="none" w:sz="0" w:space="0" w:color="auto"/>
      </w:divBdr>
    </w:div>
    <w:div w:id="1154685047">
      <w:bodyDiv w:val="1"/>
      <w:marLeft w:val="0"/>
      <w:marRight w:val="0"/>
      <w:marTop w:val="0"/>
      <w:marBottom w:val="0"/>
      <w:divBdr>
        <w:top w:val="none" w:sz="0" w:space="0" w:color="auto"/>
        <w:left w:val="none" w:sz="0" w:space="0" w:color="auto"/>
        <w:bottom w:val="none" w:sz="0" w:space="0" w:color="auto"/>
        <w:right w:val="none" w:sz="0" w:space="0" w:color="auto"/>
      </w:divBdr>
    </w:div>
    <w:div w:id="1157183770">
      <w:bodyDiv w:val="1"/>
      <w:marLeft w:val="0"/>
      <w:marRight w:val="0"/>
      <w:marTop w:val="0"/>
      <w:marBottom w:val="0"/>
      <w:divBdr>
        <w:top w:val="none" w:sz="0" w:space="0" w:color="auto"/>
        <w:left w:val="none" w:sz="0" w:space="0" w:color="auto"/>
        <w:bottom w:val="none" w:sz="0" w:space="0" w:color="auto"/>
        <w:right w:val="none" w:sz="0" w:space="0" w:color="auto"/>
      </w:divBdr>
    </w:div>
    <w:div w:id="19391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483EA0A5-E8B3-471A-9B1E-1A60D4E1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1996</TotalTime>
  <Pages>2</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user</cp:lastModifiedBy>
  <cp:revision>149</cp:revision>
  <cp:lastPrinted>2019-03-20T07:35:00Z</cp:lastPrinted>
  <dcterms:created xsi:type="dcterms:W3CDTF">2019-03-15T09:21:00Z</dcterms:created>
  <dcterms:modified xsi:type="dcterms:W3CDTF">2023-04-13T03:24:00Z</dcterms:modified>
</cp:coreProperties>
</file>