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jc w:val="center"/>
        <w:tblBorders>
          <w:top w:val="single" w:sz="18" w:space="0" w:color="0070C0"/>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8636"/>
      </w:tblGrid>
      <w:tr w:rsidR="00016C4B" w14:paraId="5A5DB91F" w14:textId="77777777" w:rsidTr="00364B5A">
        <w:trPr>
          <w:jc w:val="center"/>
        </w:trPr>
        <w:tc>
          <w:tcPr>
            <w:tcW w:w="8636" w:type="dxa"/>
          </w:tcPr>
          <w:p w14:paraId="27846A07" w14:textId="77777777" w:rsidR="00364B5A" w:rsidRPr="00C2589E" w:rsidRDefault="00C2589E" w:rsidP="00364B5A">
            <w:pPr>
              <w:jc w:val="center"/>
              <w:rPr>
                <w:rFonts w:ascii="UD デジタル 教科書体 NP-B" w:eastAsia="UD デジタル 教科書体 NP-B" w:hAnsi="HG丸ｺﾞｼｯｸM-PRO"/>
                <w:b/>
                <w:sz w:val="36"/>
                <w:szCs w:val="32"/>
                <w:u w:val="single"/>
              </w:rPr>
            </w:pPr>
            <w:r>
              <w:rPr>
                <w:rFonts w:ascii="ＭＳ Ｐゴシック" w:eastAsia="ＭＳ Ｐゴシック" w:hAnsi="ＭＳ Ｐゴシック" w:cs="ＭＳ Ｐゴシック"/>
                <w:noProof/>
                <w:kern w:val="0"/>
                <w:sz w:val="24"/>
                <w:szCs w:val="24"/>
              </w:rPr>
              <w:drawing>
                <wp:anchor distT="0" distB="0" distL="114300" distR="114300" simplePos="0" relativeHeight="251717632" behindDoc="0" locked="0" layoutInCell="1" allowOverlap="1" wp14:anchorId="5C41392F" wp14:editId="4D3BB9C2">
                  <wp:simplePos x="0" y="0"/>
                  <wp:positionH relativeFrom="margin">
                    <wp:posOffset>4884420</wp:posOffset>
                  </wp:positionH>
                  <wp:positionV relativeFrom="paragraph">
                    <wp:posOffset>74295</wp:posOffset>
                  </wp:positionV>
                  <wp:extent cx="328680" cy="40005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80" cy="400050"/>
                          </a:xfrm>
                          <a:prstGeom prst="rect">
                            <a:avLst/>
                          </a:prstGeom>
                          <a:noFill/>
                        </pic:spPr>
                      </pic:pic>
                    </a:graphicData>
                  </a:graphic>
                  <wp14:sizeRelH relativeFrom="page">
                    <wp14:pctWidth>0</wp14:pctWidth>
                  </wp14:sizeRelH>
                  <wp14:sizeRelV relativeFrom="page">
                    <wp14:pctHeight>0</wp14:pctHeight>
                  </wp14:sizeRelV>
                </wp:anchor>
              </w:drawing>
            </w:r>
            <w:r w:rsidR="002D6D7A" w:rsidRPr="00C2589E">
              <w:rPr>
                <w:rFonts w:ascii="UD デジタル 教科書体 NP-B" w:eastAsia="UD デジタル 教科書体 NP-B" w:hint="eastAsia"/>
                <w:noProof/>
                <w:sz w:val="22"/>
                <w:u w:val="single"/>
              </w:rPr>
              <w:drawing>
                <wp:anchor distT="0" distB="0" distL="114300" distR="114300" simplePos="0" relativeHeight="251697152" behindDoc="0" locked="0" layoutInCell="1" allowOverlap="1" wp14:anchorId="075220B8" wp14:editId="3AB9190E">
                  <wp:simplePos x="0" y="0"/>
                  <wp:positionH relativeFrom="column">
                    <wp:posOffset>40478</wp:posOffset>
                  </wp:positionH>
                  <wp:positionV relativeFrom="paragraph">
                    <wp:posOffset>27940</wp:posOffset>
                  </wp:positionV>
                  <wp:extent cx="518795" cy="53467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8795" cy="534670"/>
                          </a:xfrm>
                          <a:prstGeom prst="rect">
                            <a:avLst/>
                          </a:prstGeom>
                        </pic:spPr>
                      </pic:pic>
                    </a:graphicData>
                  </a:graphic>
                  <wp14:sizeRelH relativeFrom="page">
                    <wp14:pctWidth>0</wp14:pctWidth>
                  </wp14:sizeRelH>
                  <wp14:sizeRelV relativeFrom="page">
                    <wp14:pctHeight>0</wp14:pctHeight>
                  </wp14:sizeRelV>
                </wp:anchor>
              </w:drawing>
            </w:r>
            <w:r w:rsidR="00F73453" w:rsidRPr="00C2589E">
              <w:rPr>
                <w:rFonts w:ascii="UD デジタル 教科書体 NP-B" w:eastAsia="UD デジタル 教科書体 NP-B" w:hAnsi="HG丸ｺﾞｼｯｸM-PRO" w:hint="eastAsia"/>
                <w:b/>
                <w:sz w:val="36"/>
                <w:szCs w:val="32"/>
                <w:u w:val="single"/>
              </w:rPr>
              <w:t>なごや環境大学</w:t>
            </w:r>
            <w:r w:rsidR="002D6D7A" w:rsidRPr="00C2589E">
              <w:rPr>
                <w:rFonts w:ascii="UD デジタル 教科書体 NP-B" w:eastAsia="UD デジタル 教科書体 NP-B" w:hAnsi="HG丸ｺﾞｼｯｸM-PRO" w:hint="eastAsia"/>
                <w:b/>
                <w:sz w:val="36"/>
                <w:szCs w:val="32"/>
                <w:u w:val="single"/>
              </w:rPr>
              <w:t>共育講座</w:t>
            </w:r>
          </w:p>
          <w:p w14:paraId="1DE44CA9" w14:textId="77777777" w:rsidR="00016C4B" w:rsidRPr="000611DE" w:rsidRDefault="00364B5A" w:rsidP="00364B5A">
            <w:pPr>
              <w:jc w:val="center"/>
              <w:rPr>
                <w:rFonts w:ascii="HG丸ｺﾞｼｯｸM-PRO" w:eastAsia="HG丸ｺﾞｼｯｸM-PRO" w:hAnsi="HG丸ｺﾞｼｯｸM-PRO"/>
                <w:b/>
                <w:i/>
                <w:sz w:val="32"/>
                <w:szCs w:val="32"/>
              </w:rPr>
            </w:pPr>
            <w:r w:rsidRPr="00C2589E">
              <w:rPr>
                <w:rFonts w:ascii="UD デジタル 教科書体 NP-B" w:eastAsia="UD デジタル 教科書体 NP-B" w:hAnsi="HG丸ｺﾞｼｯｸM-PRO" w:hint="eastAsia"/>
                <w:b/>
                <w:sz w:val="36"/>
                <w:szCs w:val="32"/>
                <w:u w:val="single"/>
              </w:rPr>
              <w:t xml:space="preserve">めざせ!!水の環復活 </w:t>
            </w:r>
            <w:r w:rsidR="0061455E" w:rsidRPr="00C2589E">
              <w:rPr>
                <w:rFonts w:ascii="UD デジタル 教科書体 NP-B" w:eastAsia="UD デジタル 教科書体 NP-B" w:hAnsi="HG丸ｺﾞｼｯｸM-PRO" w:hint="eastAsia"/>
                <w:b/>
                <w:sz w:val="36"/>
                <w:szCs w:val="32"/>
                <w:u w:val="single"/>
              </w:rPr>
              <w:t>～鶴舞公園の歴史と水循環～</w:t>
            </w:r>
          </w:p>
        </w:tc>
      </w:tr>
    </w:tbl>
    <w:p w14:paraId="5893D046" w14:textId="77777777" w:rsidR="001B4DDC" w:rsidRDefault="001B4DDC" w:rsidP="00016C4B">
      <w:pPr>
        <w:rPr>
          <w:rFonts w:ascii="HG丸ｺﾞｼｯｸM-PRO" w:eastAsia="HG丸ｺﾞｼｯｸM-PRO" w:hAnsi="HG丸ｺﾞｼｯｸM-PRO"/>
          <w:sz w:val="22"/>
        </w:rPr>
      </w:pPr>
    </w:p>
    <w:p w14:paraId="39A9EA7E" w14:textId="77777777" w:rsidR="00F32013" w:rsidRDefault="00F32013" w:rsidP="00016C4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016C4B">
        <w:rPr>
          <w:rFonts w:ascii="HG丸ｺﾞｼｯｸM-PRO" w:eastAsia="HG丸ｺﾞｼｯｸM-PRO" w:hAnsi="HG丸ｺﾞｼｯｸM-PRO" w:hint="eastAsia"/>
          <w:sz w:val="22"/>
        </w:rPr>
        <w:t>複数人での応募も可能です。</w:t>
      </w:r>
      <w:r w:rsidR="00B66113">
        <w:rPr>
          <w:rFonts w:ascii="HG丸ｺﾞｼｯｸM-PRO" w:eastAsia="HG丸ｺﾞｼｯｸM-PRO" w:hAnsi="HG丸ｺﾞｼｯｸM-PRO" w:hint="eastAsia"/>
          <w:sz w:val="22"/>
        </w:rPr>
        <w:t>その場合は全員の氏名をご記入ください。</w:t>
      </w:r>
    </w:p>
    <w:tbl>
      <w:tblPr>
        <w:tblStyle w:val="a3"/>
        <w:tblpPr w:leftFromText="142" w:rightFromText="142" w:vertAnchor="text" w:tblpY="166"/>
        <w:tblW w:w="0" w:type="auto"/>
        <w:tblLook w:val="04A0" w:firstRow="1" w:lastRow="0" w:firstColumn="1" w:lastColumn="0" w:noHBand="0" w:noVBand="1"/>
      </w:tblPr>
      <w:tblGrid>
        <w:gridCol w:w="1360"/>
        <w:gridCol w:w="1086"/>
        <w:gridCol w:w="7408"/>
      </w:tblGrid>
      <w:tr w:rsidR="00F32013" w14:paraId="6493D8BB" w14:textId="77777777" w:rsidTr="009810A3">
        <w:trPr>
          <w:trHeight w:val="786"/>
        </w:trPr>
        <w:tc>
          <w:tcPr>
            <w:tcW w:w="1360" w:type="dxa"/>
            <w:vMerge w:val="restart"/>
            <w:vAlign w:val="center"/>
          </w:tcPr>
          <w:p w14:paraId="4695AE2D" w14:textId="77777777" w:rsidR="00F32013" w:rsidRDefault="00F32013"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受講希望者</w:t>
            </w:r>
          </w:p>
          <w:p w14:paraId="7747DC58" w14:textId="77777777" w:rsidR="00F32013" w:rsidRDefault="00F32013"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（代表者）</w:t>
            </w:r>
          </w:p>
        </w:tc>
        <w:tc>
          <w:tcPr>
            <w:tcW w:w="1086" w:type="dxa"/>
            <w:vAlign w:val="center"/>
          </w:tcPr>
          <w:p w14:paraId="1ADD20AB" w14:textId="77777777" w:rsidR="00F32013" w:rsidRDefault="00F32013"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氏名</w:t>
            </w:r>
          </w:p>
        </w:tc>
        <w:tc>
          <w:tcPr>
            <w:tcW w:w="7408" w:type="dxa"/>
          </w:tcPr>
          <w:p w14:paraId="303B0DF9" w14:textId="77777777" w:rsidR="00F32013" w:rsidRDefault="00F32013"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（ふりがな）</w:t>
            </w:r>
          </w:p>
        </w:tc>
      </w:tr>
      <w:tr w:rsidR="00F32013" w14:paraId="7E8658B4" w14:textId="77777777" w:rsidTr="009810A3">
        <w:trPr>
          <w:trHeight w:val="697"/>
        </w:trPr>
        <w:tc>
          <w:tcPr>
            <w:tcW w:w="1360" w:type="dxa"/>
            <w:vMerge/>
          </w:tcPr>
          <w:p w14:paraId="16EE5E85" w14:textId="77777777" w:rsidR="00F32013" w:rsidRDefault="00F32013" w:rsidP="00F32013">
            <w:pPr>
              <w:rPr>
                <w:rFonts w:ascii="HG丸ｺﾞｼｯｸM-PRO" w:eastAsia="HG丸ｺﾞｼｯｸM-PRO" w:hAnsi="HG丸ｺﾞｼｯｸM-PRO"/>
                <w:sz w:val="22"/>
              </w:rPr>
            </w:pPr>
          </w:p>
        </w:tc>
        <w:tc>
          <w:tcPr>
            <w:tcW w:w="1086" w:type="dxa"/>
            <w:vAlign w:val="center"/>
          </w:tcPr>
          <w:p w14:paraId="51ACCCF6" w14:textId="77777777" w:rsidR="00F32013" w:rsidRDefault="00F32013"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住所</w:t>
            </w:r>
          </w:p>
        </w:tc>
        <w:tc>
          <w:tcPr>
            <w:tcW w:w="7408" w:type="dxa"/>
          </w:tcPr>
          <w:p w14:paraId="6D3FDF7E" w14:textId="77777777" w:rsidR="00F32013" w:rsidRDefault="00F32013"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p w14:paraId="466DD4B7" w14:textId="77777777" w:rsidR="00F32013" w:rsidRDefault="00F32013" w:rsidP="00F32013">
            <w:pPr>
              <w:rPr>
                <w:rFonts w:ascii="HG丸ｺﾞｼｯｸM-PRO" w:eastAsia="HG丸ｺﾞｼｯｸM-PRO" w:hAnsi="HG丸ｺﾞｼｯｸM-PRO"/>
                <w:sz w:val="22"/>
              </w:rPr>
            </w:pPr>
          </w:p>
        </w:tc>
      </w:tr>
      <w:tr w:rsidR="00F32013" w14:paraId="6C4C6B46" w14:textId="77777777" w:rsidTr="009810A3">
        <w:trPr>
          <w:trHeight w:val="808"/>
        </w:trPr>
        <w:tc>
          <w:tcPr>
            <w:tcW w:w="1360" w:type="dxa"/>
            <w:vMerge/>
          </w:tcPr>
          <w:p w14:paraId="0305E4A2" w14:textId="77777777" w:rsidR="00F32013" w:rsidRDefault="00F32013" w:rsidP="00F32013">
            <w:pPr>
              <w:rPr>
                <w:rFonts w:ascii="HG丸ｺﾞｼｯｸM-PRO" w:eastAsia="HG丸ｺﾞｼｯｸM-PRO" w:hAnsi="HG丸ｺﾞｼｯｸM-PRO"/>
                <w:sz w:val="22"/>
              </w:rPr>
            </w:pPr>
          </w:p>
        </w:tc>
        <w:tc>
          <w:tcPr>
            <w:tcW w:w="1086" w:type="dxa"/>
            <w:vAlign w:val="center"/>
          </w:tcPr>
          <w:p w14:paraId="1420DC6B" w14:textId="77777777" w:rsidR="00F32013" w:rsidRDefault="00F32013"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連絡先</w:t>
            </w:r>
          </w:p>
        </w:tc>
        <w:tc>
          <w:tcPr>
            <w:tcW w:w="7408" w:type="dxa"/>
          </w:tcPr>
          <w:p w14:paraId="4BB4A5E0" w14:textId="77777777" w:rsidR="00F32013" w:rsidRDefault="00F32013" w:rsidP="00F32013">
            <w:pPr>
              <w:rPr>
                <w:rFonts w:ascii="HG丸ｺﾞｼｯｸM-PRO" w:eastAsia="HG丸ｺﾞｼｯｸM-PRO" w:hAnsi="HG丸ｺﾞｼｯｸM-PRO"/>
                <w:sz w:val="22"/>
              </w:rPr>
            </w:pPr>
          </w:p>
        </w:tc>
      </w:tr>
      <w:tr w:rsidR="00F32013" w14:paraId="30B53BA9" w14:textId="77777777" w:rsidTr="009810A3">
        <w:trPr>
          <w:trHeight w:val="847"/>
        </w:trPr>
        <w:tc>
          <w:tcPr>
            <w:tcW w:w="2446" w:type="dxa"/>
            <w:gridSpan w:val="2"/>
            <w:vMerge w:val="restart"/>
            <w:vAlign w:val="center"/>
          </w:tcPr>
          <w:p w14:paraId="4ABC41A8" w14:textId="77777777" w:rsidR="00F32013" w:rsidRDefault="00F32013"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代表者以外の</w:t>
            </w:r>
          </w:p>
          <w:p w14:paraId="332FB328" w14:textId="77777777" w:rsidR="00F32013" w:rsidRDefault="00F32013"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受講希望者氏名</w:t>
            </w:r>
          </w:p>
        </w:tc>
        <w:tc>
          <w:tcPr>
            <w:tcW w:w="7408" w:type="dxa"/>
          </w:tcPr>
          <w:p w14:paraId="47F8D94D" w14:textId="77777777" w:rsidR="00F32013" w:rsidRDefault="00F32013"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（ふりがな）</w:t>
            </w:r>
          </w:p>
        </w:tc>
      </w:tr>
      <w:tr w:rsidR="00F32013" w14:paraId="6EDDBF5D" w14:textId="77777777" w:rsidTr="009810A3">
        <w:trPr>
          <w:trHeight w:val="845"/>
        </w:trPr>
        <w:tc>
          <w:tcPr>
            <w:tcW w:w="2446" w:type="dxa"/>
            <w:gridSpan w:val="2"/>
            <w:vMerge/>
          </w:tcPr>
          <w:p w14:paraId="33BE9052" w14:textId="77777777" w:rsidR="00F32013" w:rsidRDefault="00F32013" w:rsidP="00F32013">
            <w:pPr>
              <w:rPr>
                <w:rFonts w:ascii="HG丸ｺﾞｼｯｸM-PRO" w:eastAsia="HG丸ｺﾞｼｯｸM-PRO" w:hAnsi="HG丸ｺﾞｼｯｸM-PRO"/>
                <w:sz w:val="22"/>
              </w:rPr>
            </w:pPr>
          </w:p>
        </w:tc>
        <w:tc>
          <w:tcPr>
            <w:tcW w:w="7408" w:type="dxa"/>
          </w:tcPr>
          <w:p w14:paraId="30B37008" w14:textId="77777777" w:rsidR="00F32013" w:rsidRDefault="00F32013"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（ふりがな）</w:t>
            </w:r>
          </w:p>
        </w:tc>
      </w:tr>
    </w:tbl>
    <w:p w14:paraId="4C035888" w14:textId="77777777" w:rsidR="00F73453" w:rsidRDefault="00F32013" w:rsidP="00016C4B">
      <w:pPr>
        <w:rPr>
          <w:rFonts w:ascii="HG丸ｺﾞｼｯｸM-PRO" w:eastAsia="HG丸ｺﾞｼｯｸM-PRO"/>
          <w:sz w:val="20"/>
        </w:rPr>
      </w:pPr>
      <w:r>
        <w:rPr>
          <w:rFonts w:ascii="HG丸ｺﾞｼｯｸM-PRO" w:eastAsia="HG丸ｺﾞｼｯｸM-PRO" w:hint="eastAsia"/>
          <w:sz w:val="20"/>
        </w:rPr>
        <w:t>※ご提供いただいた個人情報は、本事業についてのみ利用させていただきます。</w:t>
      </w:r>
      <w:r w:rsidR="00F73453">
        <w:rPr>
          <w:rFonts w:ascii="HG丸ｺﾞｼｯｸM-PRO" w:eastAsia="HG丸ｺﾞｼｯｸM-PRO" w:hint="eastAsia"/>
          <w:sz w:val="20"/>
        </w:rPr>
        <w:t>（例：次回講座のご案内）</w:t>
      </w:r>
    </w:p>
    <w:p w14:paraId="37683C16" w14:textId="77777777" w:rsidR="00F73453" w:rsidRPr="00301335" w:rsidRDefault="00F73453" w:rsidP="00016C4B">
      <w:pPr>
        <w:rPr>
          <w:rFonts w:ascii="HG丸ｺﾞｼｯｸM-PRO" w:eastAsia="HG丸ｺﾞｼｯｸM-PRO" w:hAnsi="HG丸ｺﾞｼｯｸM-PRO"/>
          <w:sz w:val="22"/>
        </w:rPr>
      </w:pPr>
    </w:p>
    <w:p w14:paraId="34D5FA4D" w14:textId="77777777" w:rsidR="00016C4B" w:rsidRPr="00F32013" w:rsidRDefault="009267C2" w:rsidP="00016C4B">
      <w:pPr>
        <w:rPr>
          <w:rFonts w:ascii="HG丸ｺﾞｼｯｸM-PRO" w:eastAsia="HG丸ｺﾞｼｯｸM-PRO" w:hAnsi="HG丸ｺﾞｼｯｸM-PRO"/>
          <w:sz w:val="22"/>
        </w:rPr>
      </w:pPr>
      <w:r>
        <w:rPr>
          <w:noProof/>
        </w:rPr>
        <w:drawing>
          <wp:anchor distT="0" distB="0" distL="114300" distR="114300" simplePos="0" relativeHeight="251715584" behindDoc="0" locked="0" layoutInCell="1" allowOverlap="1" wp14:anchorId="36253359" wp14:editId="4C2FA8A2">
            <wp:simplePos x="0" y="0"/>
            <wp:positionH relativeFrom="column">
              <wp:posOffset>3855085</wp:posOffset>
            </wp:positionH>
            <wp:positionV relativeFrom="paragraph">
              <wp:posOffset>4104640</wp:posOffset>
            </wp:positionV>
            <wp:extent cx="1257300" cy="942975"/>
            <wp:effectExtent l="0" t="0" r="0" b="0"/>
            <wp:wrapNone/>
            <wp:docPr id="11" name="図 1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300" cy="942975"/>
                    </a:xfrm>
                    <a:prstGeom prst="rect">
                      <a:avLst/>
                    </a:prstGeom>
                  </pic:spPr>
                </pic:pic>
              </a:graphicData>
            </a:graphic>
          </wp:anchor>
        </w:drawing>
      </w:r>
      <w:r>
        <w:rPr>
          <w:rFonts w:ascii="HG丸ｺﾞｼｯｸM-PRO" w:eastAsia="HG丸ｺﾞｼｯｸM-PRO" w:hAnsi="HG丸ｺﾞｼｯｸM-PRO"/>
          <w:noProof/>
          <w:sz w:val="22"/>
        </w:rPr>
        <mc:AlternateContent>
          <mc:Choice Requires="wps">
            <w:drawing>
              <wp:anchor distT="0" distB="0" distL="114300" distR="114300" simplePos="0" relativeHeight="251710464" behindDoc="0" locked="0" layoutInCell="1" allowOverlap="1" wp14:anchorId="5B653DBE" wp14:editId="55FE9BA2">
                <wp:simplePos x="0" y="0"/>
                <wp:positionH relativeFrom="margin">
                  <wp:posOffset>-92075</wp:posOffset>
                </wp:positionH>
                <wp:positionV relativeFrom="paragraph">
                  <wp:posOffset>1769110</wp:posOffset>
                </wp:positionV>
                <wp:extent cx="6464300" cy="3277870"/>
                <wp:effectExtent l="0" t="0" r="12700" b="17780"/>
                <wp:wrapSquare wrapText="bothSides"/>
                <wp:docPr id="5" name="角丸四角形 5"/>
                <wp:cNvGraphicFramePr/>
                <a:graphic xmlns:a="http://schemas.openxmlformats.org/drawingml/2006/main">
                  <a:graphicData uri="http://schemas.microsoft.com/office/word/2010/wordprocessingShape">
                    <wps:wsp>
                      <wps:cNvSpPr/>
                      <wps:spPr>
                        <a:xfrm>
                          <a:off x="0" y="0"/>
                          <a:ext cx="6464300" cy="327787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E1E7DEC" w14:textId="77777777" w:rsidR="00577D11" w:rsidRPr="00C2589E" w:rsidRDefault="00577D11" w:rsidP="00C2589E">
                            <w:pPr>
                              <w:spacing w:line="320" w:lineRule="exact"/>
                              <w:ind w:right="-128" w:firstLine="240"/>
                              <w:jc w:val="left"/>
                              <w:rPr>
                                <w:rFonts w:ascii="メイリオ" w:eastAsia="メイリオ" w:hAnsi="メイリオ"/>
                                <w:sz w:val="24"/>
                                <w:szCs w:val="24"/>
                              </w:rPr>
                            </w:pPr>
                            <w:r w:rsidRPr="00C2589E">
                              <w:rPr>
                                <w:rFonts w:ascii="メイリオ" w:eastAsia="メイリオ" w:hAnsi="メイリオ" w:hint="eastAsia"/>
                                <w:sz w:val="24"/>
                                <w:szCs w:val="24"/>
                              </w:rPr>
                              <w:t>名古屋市では、健全な水</w:t>
                            </w:r>
                            <w:r w:rsidR="00B95F5A">
                              <w:rPr>
                                <w:rFonts w:ascii="メイリオ" w:eastAsia="メイリオ" w:hAnsi="メイリオ" w:hint="eastAsia"/>
                                <w:sz w:val="24"/>
                                <w:szCs w:val="24"/>
                              </w:rPr>
                              <w:t>循環復活のため「水の環復活２０５０なごや戦略」を策定し、現在は「</w:t>
                            </w:r>
                            <w:r w:rsidR="00B95F5A">
                              <w:rPr>
                                <w:rFonts w:ascii="メイリオ" w:eastAsia="メイリオ" w:hAnsi="メイリオ"/>
                                <w:sz w:val="24"/>
                                <w:szCs w:val="24"/>
                              </w:rPr>
                              <w:t>水の環復活なごや戦略実行</w:t>
                            </w:r>
                            <w:r w:rsidR="00B95F5A">
                              <w:rPr>
                                <w:rFonts w:ascii="メイリオ" w:eastAsia="メイリオ" w:hAnsi="メイリオ" w:hint="eastAsia"/>
                                <w:sz w:val="24"/>
                                <w:szCs w:val="24"/>
                              </w:rPr>
                              <w:t>計画</w:t>
                            </w:r>
                            <w:r w:rsidR="00B95F5A">
                              <w:rPr>
                                <w:rFonts w:ascii="メイリオ" w:eastAsia="メイリオ" w:hAnsi="メイリオ"/>
                                <w:sz w:val="24"/>
                                <w:szCs w:val="24"/>
                              </w:rPr>
                              <w:t>２０３０」</w:t>
                            </w:r>
                            <w:r w:rsidRPr="00C2589E">
                              <w:rPr>
                                <w:rFonts w:ascii="メイリオ" w:eastAsia="メイリオ" w:hAnsi="メイリオ" w:hint="eastAsia"/>
                                <w:sz w:val="24"/>
                                <w:szCs w:val="24"/>
                              </w:rPr>
                              <w:t>に基づき取り組みを行っております。</w:t>
                            </w:r>
                          </w:p>
                          <w:p w14:paraId="72D1BA7F" w14:textId="77777777" w:rsidR="00577D11" w:rsidRPr="00C2589E" w:rsidRDefault="00577D11" w:rsidP="00C2589E">
                            <w:pPr>
                              <w:spacing w:line="320" w:lineRule="exact"/>
                              <w:ind w:right="-128" w:firstLine="240"/>
                              <w:jc w:val="left"/>
                              <w:rPr>
                                <w:rFonts w:ascii="メイリオ" w:eastAsia="メイリオ" w:hAnsi="メイリオ"/>
                                <w:sz w:val="24"/>
                                <w:szCs w:val="24"/>
                              </w:rPr>
                            </w:pPr>
                            <w:r w:rsidRPr="00C2589E">
                              <w:rPr>
                                <w:rFonts w:ascii="メイリオ" w:eastAsia="メイリオ" w:hAnsi="メイリオ" w:hint="eastAsia"/>
                                <w:sz w:val="24"/>
                                <w:szCs w:val="24"/>
                              </w:rPr>
                              <w:t>この講座は、市民の皆様に「水循環」について知っていただき、実際に自分たちに出来ることは何かを考えるきっかけとしていただくために企画したものです。</w:t>
                            </w:r>
                          </w:p>
                          <w:p w14:paraId="72EC8C66" w14:textId="77777777" w:rsidR="00577D11" w:rsidRDefault="00577D11"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hint="eastAsia"/>
                                <w:sz w:val="24"/>
                                <w:szCs w:val="24"/>
                              </w:rPr>
                              <w:t>たくさんの方のご応募をお待ちしています。</w:t>
                            </w:r>
                          </w:p>
                          <w:p w14:paraId="77D32567"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7A4EE676" w14:textId="77777777" w:rsid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hint="eastAsia"/>
                                <w:sz w:val="24"/>
                                <w:szCs w:val="24"/>
                              </w:rPr>
                              <w:t>水</w:t>
                            </w:r>
                            <w:r w:rsidRPr="00C2589E">
                              <w:rPr>
                                <w:rFonts w:ascii="メイリオ" w:eastAsia="メイリオ" w:hAnsi="メイリオ"/>
                                <w:sz w:val="24"/>
                                <w:szCs w:val="24"/>
                              </w:rPr>
                              <w:t>循環についてより多くの市民の皆様に知っていただくため、湧き水に触れられたり、水循環を身近に感じられる地点についてYouTubeで動画を公開しております。</w:t>
                            </w:r>
                          </w:p>
                          <w:p w14:paraId="3FEC3B6C" w14:textId="77777777" w:rsid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sz w:val="24"/>
                                <w:szCs w:val="24"/>
                              </w:rPr>
                              <w:t>ぜひ一度ご覧ください。</w:t>
                            </w:r>
                          </w:p>
                          <w:p w14:paraId="64B07021"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5FCA9048" w14:textId="77777777" w:rsidR="00C2589E" w:rsidRP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hint="eastAsia"/>
                                <w:sz w:val="24"/>
                                <w:szCs w:val="24"/>
                              </w:rPr>
                              <w:t>「水</w:t>
                            </w:r>
                            <w:r w:rsidRPr="00C2589E">
                              <w:rPr>
                                <w:rFonts w:ascii="メイリオ" w:eastAsia="メイリオ" w:hAnsi="メイリオ"/>
                                <w:sz w:val="24"/>
                                <w:szCs w:val="24"/>
                              </w:rPr>
                              <w:t>の環復活！水循環の現場を見てみよう-つるのめぐみ-」▶</w:t>
                            </w:r>
                          </w:p>
                          <w:p w14:paraId="790E0261" w14:textId="77777777" w:rsidR="00C2589E" w:rsidRP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sz w:val="24"/>
                                <w:szCs w:val="24"/>
                              </w:rPr>
                              <w:t>https://www.youtube.com/watch?v=rVtvL-2lbpo</w:t>
                            </w:r>
                          </w:p>
                          <w:p w14:paraId="297E367B" w14:textId="77777777" w:rsidR="00C2589E" w:rsidRPr="00C2589E" w:rsidRDefault="00C2589E" w:rsidP="00C2589E">
                            <w:pPr>
                              <w:spacing w:line="320" w:lineRule="exact"/>
                              <w:ind w:right="-128" w:firstLineChars="100" w:firstLine="240"/>
                              <w:jc w:val="left"/>
                              <w:rPr>
                                <w:rFonts w:ascii="メイリオ" w:eastAsia="メイリオ" w:hAnsi="メイリオ"/>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53DBE" id="角丸四角形 5" o:spid="_x0000_s1026" style="position:absolute;left:0;text-align:left;margin-left:-7.25pt;margin-top:139.3pt;width:509pt;height:258.1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" fillcolor="white [3201]" strokecolor="#70ad47 [3209]" strokeweight="1pt">
                <v:stroke joinstyle="miter"/>
                <v:textbox>
                  <w:txbxContent>
                    <w:p w14:paraId="7E1E7DEC" w14:textId="77777777" w:rsidR="00577D11" w:rsidRPr="00C2589E" w:rsidRDefault="00577D11" w:rsidP="00C2589E">
                      <w:pPr>
                        <w:spacing w:line="320" w:lineRule="exact"/>
                        <w:ind w:right="-128" w:firstLine="240"/>
                        <w:jc w:val="left"/>
                        <w:rPr>
                          <w:rFonts w:ascii="メイリオ" w:eastAsia="メイリオ" w:hAnsi="メイリオ"/>
                          <w:sz w:val="24"/>
                          <w:szCs w:val="24"/>
                        </w:rPr>
                      </w:pPr>
                      <w:r w:rsidRPr="00C2589E">
                        <w:rPr>
                          <w:rFonts w:ascii="メイリオ" w:eastAsia="メイリオ" w:hAnsi="メイリオ" w:hint="eastAsia"/>
                          <w:sz w:val="24"/>
                          <w:szCs w:val="24"/>
                        </w:rPr>
                        <w:t>名古屋市では、健全な水</w:t>
                      </w:r>
                      <w:r w:rsidR="00B95F5A">
                        <w:rPr>
                          <w:rFonts w:ascii="メイリオ" w:eastAsia="メイリオ" w:hAnsi="メイリオ" w:hint="eastAsia"/>
                          <w:sz w:val="24"/>
                          <w:szCs w:val="24"/>
                        </w:rPr>
                        <w:t>循環復活のため「水の環復活２０５０なごや戦略」を策定し、現在は「</w:t>
                      </w:r>
                      <w:r w:rsidR="00B95F5A">
                        <w:rPr>
                          <w:rFonts w:ascii="メイリオ" w:eastAsia="メイリオ" w:hAnsi="メイリオ"/>
                          <w:sz w:val="24"/>
                          <w:szCs w:val="24"/>
                        </w:rPr>
                        <w:t>水の環復活なごや戦略実行</w:t>
                      </w:r>
                      <w:r w:rsidR="00B95F5A">
                        <w:rPr>
                          <w:rFonts w:ascii="メイリオ" w:eastAsia="メイリオ" w:hAnsi="メイリオ" w:hint="eastAsia"/>
                          <w:sz w:val="24"/>
                          <w:szCs w:val="24"/>
                        </w:rPr>
                        <w:t>計画</w:t>
                      </w:r>
                      <w:r w:rsidR="00B95F5A">
                        <w:rPr>
                          <w:rFonts w:ascii="メイリオ" w:eastAsia="メイリオ" w:hAnsi="メイリオ"/>
                          <w:sz w:val="24"/>
                          <w:szCs w:val="24"/>
                        </w:rPr>
                        <w:t>２０３０」</w:t>
                      </w:r>
                      <w:r w:rsidRPr="00C2589E">
                        <w:rPr>
                          <w:rFonts w:ascii="メイリオ" w:eastAsia="メイリオ" w:hAnsi="メイリオ" w:hint="eastAsia"/>
                          <w:sz w:val="24"/>
                          <w:szCs w:val="24"/>
                        </w:rPr>
                        <w:t>に基づき取り組みを行っております。</w:t>
                      </w:r>
                    </w:p>
                    <w:p w14:paraId="72D1BA7F" w14:textId="77777777" w:rsidR="00577D11" w:rsidRPr="00C2589E" w:rsidRDefault="00577D11" w:rsidP="00C2589E">
                      <w:pPr>
                        <w:spacing w:line="320" w:lineRule="exact"/>
                        <w:ind w:right="-128" w:firstLine="240"/>
                        <w:jc w:val="left"/>
                        <w:rPr>
                          <w:rFonts w:ascii="メイリオ" w:eastAsia="メイリオ" w:hAnsi="メイリオ"/>
                          <w:sz w:val="24"/>
                          <w:szCs w:val="24"/>
                        </w:rPr>
                      </w:pPr>
                      <w:r w:rsidRPr="00C2589E">
                        <w:rPr>
                          <w:rFonts w:ascii="メイリオ" w:eastAsia="メイリオ" w:hAnsi="メイリオ" w:hint="eastAsia"/>
                          <w:sz w:val="24"/>
                          <w:szCs w:val="24"/>
                        </w:rPr>
                        <w:t>この講座は、市民の皆様に「水循環」について知っていただき、実際に自分たちに出来ることは何かを考えるきっかけとしていただくために企画したものです。</w:t>
                      </w:r>
                    </w:p>
                    <w:p w14:paraId="72EC8C66" w14:textId="77777777" w:rsidR="00577D11" w:rsidRDefault="00577D11"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hint="eastAsia"/>
                          <w:sz w:val="24"/>
                          <w:szCs w:val="24"/>
                        </w:rPr>
                        <w:t>たくさんの方のご応募をお待ちしています。</w:t>
                      </w:r>
                    </w:p>
                    <w:p w14:paraId="77D32567"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7A4EE676" w14:textId="77777777" w:rsid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hint="eastAsia"/>
                          <w:sz w:val="24"/>
                          <w:szCs w:val="24"/>
                        </w:rPr>
                        <w:t>水</w:t>
                      </w:r>
                      <w:r w:rsidRPr="00C2589E">
                        <w:rPr>
                          <w:rFonts w:ascii="メイリオ" w:eastAsia="メイリオ" w:hAnsi="メイリオ"/>
                          <w:sz w:val="24"/>
                          <w:szCs w:val="24"/>
                        </w:rPr>
                        <w:t>循環についてより多くの市民の皆様に知っていただくため、湧き水に触れられたり、水循環を身近に感じられる地点についてYouTubeで動画を公開しております。</w:t>
                      </w:r>
                    </w:p>
                    <w:p w14:paraId="3FEC3B6C" w14:textId="77777777" w:rsid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sz w:val="24"/>
                          <w:szCs w:val="24"/>
                        </w:rPr>
                        <w:t>ぜひ一度ご覧ください。</w:t>
                      </w:r>
                    </w:p>
                    <w:p w14:paraId="64B07021"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5FCA9048" w14:textId="77777777" w:rsidR="00C2589E" w:rsidRP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hint="eastAsia"/>
                          <w:sz w:val="24"/>
                          <w:szCs w:val="24"/>
                        </w:rPr>
                        <w:t>「水</w:t>
                      </w:r>
                      <w:r w:rsidRPr="00C2589E">
                        <w:rPr>
                          <w:rFonts w:ascii="メイリオ" w:eastAsia="メイリオ" w:hAnsi="メイリオ"/>
                          <w:sz w:val="24"/>
                          <w:szCs w:val="24"/>
                        </w:rPr>
                        <w:t>の環復活！水循環の現場を見てみよう-つるのめぐみ-」▶</w:t>
                      </w:r>
                    </w:p>
                    <w:p w14:paraId="790E0261" w14:textId="77777777" w:rsidR="00C2589E" w:rsidRP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sz w:val="24"/>
                          <w:szCs w:val="24"/>
                        </w:rPr>
                        <w:t>https://www.youtube.com/watch?v=rVtvL-2lbpo</w:t>
                      </w:r>
                    </w:p>
                    <w:p w14:paraId="297E367B" w14:textId="77777777" w:rsidR="00C2589E" w:rsidRPr="00C2589E" w:rsidRDefault="00C2589E" w:rsidP="00C2589E">
                      <w:pPr>
                        <w:spacing w:line="320" w:lineRule="exact"/>
                        <w:ind w:right="-128" w:firstLineChars="100" w:firstLine="240"/>
                        <w:jc w:val="left"/>
                        <w:rPr>
                          <w:rFonts w:ascii="メイリオ" w:eastAsia="メイリオ" w:hAnsi="メイリオ"/>
                          <w:sz w:val="24"/>
                          <w:szCs w:val="24"/>
                        </w:rPr>
                      </w:pPr>
                    </w:p>
                  </w:txbxContent>
                </v:textbox>
                <w10:wrap type="square" anchorx="margin"/>
              </v:roundrect>
            </w:pict>
          </mc:Fallback>
        </mc:AlternateContent>
      </w: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74624" behindDoc="0" locked="0" layoutInCell="1" allowOverlap="1" wp14:anchorId="23A56820" wp14:editId="1B985809">
                <wp:simplePos x="0" y="0"/>
                <wp:positionH relativeFrom="margin">
                  <wp:posOffset>75565</wp:posOffset>
                </wp:positionH>
                <wp:positionV relativeFrom="paragraph">
                  <wp:posOffset>16510</wp:posOffset>
                </wp:positionV>
                <wp:extent cx="6115685" cy="1323975"/>
                <wp:effectExtent l="19050" t="19050" r="18415" b="28575"/>
                <wp:wrapNone/>
                <wp:docPr id="10"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685" cy="1323975"/>
                        </a:xfrm>
                        <a:prstGeom prst="rect">
                          <a:avLst/>
                        </a:prstGeom>
                        <a:ln w="38100">
                          <a:headEnd/>
                          <a:tailEnd/>
                        </a:ln>
                      </wps:spPr>
                      <wps:style>
                        <a:lnRef idx="2">
                          <a:schemeClr val="accent5"/>
                        </a:lnRef>
                        <a:fillRef idx="1">
                          <a:schemeClr val="lt1"/>
                        </a:fillRef>
                        <a:effectRef idx="0">
                          <a:schemeClr val="accent5"/>
                        </a:effectRef>
                        <a:fontRef idx="minor">
                          <a:schemeClr val="dk1"/>
                        </a:fontRef>
                      </wps:style>
                      <wps:txbx>
                        <w:txbxContent>
                          <w:p w14:paraId="22811E41" w14:textId="77777777" w:rsidR="00F32013" w:rsidRPr="00C741C5" w:rsidRDefault="00CB108C" w:rsidP="00F32013">
                            <w:pPr>
                              <w:spacing w:line="300" w:lineRule="exact"/>
                              <w:ind w:firstLineChars="100" w:firstLine="280"/>
                              <w:rPr>
                                <w:rFonts w:ascii="HG丸ｺﾞｼｯｸM-PRO" w:eastAsia="HG丸ｺﾞｼｯｸM-PRO"/>
                                <w:sz w:val="28"/>
                                <w:szCs w:val="28"/>
                              </w:rPr>
                            </w:pPr>
                            <w:r>
                              <w:rPr>
                                <w:rFonts w:ascii="HG丸ｺﾞｼｯｸM-PRO" w:eastAsia="HG丸ｺﾞｼｯｸM-PRO" w:hint="eastAsia"/>
                                <w:sz w:val="28"/>
                                <w:szCs w:val="28"/>
                              </w:rPr>
                              <w:t>申込</w:t>
                            </w:r>
                            <w:r w:rsidR="00F32013" w:rsidRPr="00C741C5">
                              <w:rPr>
                                <w:rFonts w:ascii="HG丸ｺﾞｼｯｸM-PRO" w:eastAsia="HG丸ｺﾞｼｯｸM-PRO" w:hint="eastAsia"/>
                                <w:sz w:val="28"/>
                                <w:szCs w:val="28"/>
                              </w:rPr>
                              <w:t>・</w:t>
                            </w:r>
                            <w:r w:rsidR="00301335">
                              <w:rPr>
                                <w:rFonts w:ascii="HG丸ｺﾞｼｯｸM-PRO" w:eastAsia="HG丸ｺﾞｼｯｸM-PRO" w:hint="eastAsia"/>
                                <w:sz w:val="28"/>
                                <w:szCs w:val="28"/>
                              </w:rPr>
                              <w:t>お</w:t>
                            </w:r>
                            <w:r w:rsidR="00F32013" w:rsidRPr="00C741C5">
                              <w:rPr>
                                <w:rFonts w:ascii="HG丸ｺﾞｼｯｸM-PRO" w:eastAsia="HG丸ｺﾞｼｯｸM-PRO" w:hint="eastAsia"/>
                                <w:sz w:val="28"/>
                                <w:szCs w:val="28"/>
                              </w:rPr>
                              <w:t>問い合わせ先</w:t>
                            </w:r>
                          </w:p>
                          <w:p w14:paraId="4E727582" w14:textId="77777777" w:rsidR="00F32013" w:rsidRPr="006C3872" w:rsidRDefault="00F32013" w:rsidP="00F32013">
                            <w:pPr>
                              <w:tabs>
                                <w:tab w:val="left" w:pos="180"/>
                              </w:tabs>
                              <w:ind w:firstLineChars="175" w:firstLine="420"/>
                              <w:rPr>
                                <w:rFonts w:ascii="HG丸ｺﾞｼｯｸM-PRO" w:eastAsia="HG丸ｺﾞｼｯｸM-PRO"/>
                                <w:sz w:val="24"/>
                              </w:rPr>
                            </w:pPr>
                            <w:r w:rsidRPr="006C3872">
                              <w:rPr>
                                <w:rFonts w:ascii="HG丸ｺﾞｼｯｸM-PRO" w:eastAsia="HG丸ｺﾞｼｯｸM-PRO" w:hint="eastAsia"/>
                                <w:sz w:val="24"/>
                              </w:rPr>
                              <w:t>〒460-8508</w:t>
                            </w:r>
                            <w:r>
                              <w:rPr>
                                <w:rFonts w:ascii="HG丸ｺﾞｼｯｸM-PRO" w:eastAsia="HG丸ｺﾞｼｯｸM-PRO" w:hint="eastAsia"/>
                                <w:sz w:val="24"/>
                              </w:rPr>
                              <w:t xml:space="preserve">　</w:t>
                            </w:r>
                            <w:r w:rsidRPr="006C3872">
                              <w:rPr>
                                <w:rFonts w:ascii="HG丸ｺﾞｼｯｸM-PRO" w:eastAsia="HG丸ｺﾞｼｯｸM-PRO" w:hint="eastAsia"/>
                                <w:sz w:val="24"/>
                              </w:rPr>
                              <w:t>名古屋市中区三の丸三丁目１番１号</w:t>
                            </w:r>
                          </w:p>
                          <w:p w14:paraId="1812EA86" w14:textId="77777777" w:rsidR="00F32013" w:rsidRPr="006C3872" w:rsidRDefault="00F32013" w:rsidP="00F32013">
                            <w:pPr>
                              <w:tabs>
                                <w:tab w:val="left" w:pos="180"/>
                              </w:tabs>
                              <w:ind w:firstLineChars="350" w:firstLine="840"/>
                              <w:rPr>
                                <w:rFonts w:ascii="HG丸ｺﾞｼｯｸM-PRO" w:eastAsia="HG丸ｺﾞｼｯｸM-PRO"/>
                                <w:sz w:val="24"/>
                              </w:rPr>
                            </w:pPr>
                            <w:r w:rsidRPr="006C3872">
                              <w:rPr>
                                <w:rFonts w:ascii="HG丸ｺﾞｼｯｸM-PRO" w:eastAsia="HG丸ｺﾞｼｯｸM-PRO" w:hint="eastAsia"/>
                                <w:sz w:val="24"/>
                              </w:rPr>
                              <w:t>名古屋市</w:t>
                            </w:r>
                            <w:r>
                              <w:rPr>
                                <w:rFonts w:ascii="HG丸ｺﾞｼｯｸM-PRO" w:eastAsia="HG丸ｺﾞｼｯｸM-PRO" w:hint="eastAsia"/>
                                <w:sz w:val="24"/>
                              </w:rPr>
                              <w:t xml:space="preserve"> </w:t>
                            </w:r>
                            <w:r w:rsidRPr="006C3872">
                              <w:rPr>
                                <w:rFonts w:ascii="HG丸ｺﾞｼｯｸM-PRO" w:eastAsia="HG丸ｺﾞｼｯｸM-PRO" w:hint="eastAsia"/>
                                <w:sz w:val="24"/>
                              </w:rPr>
                              <w:t>環境局</w:t>
                            </w:r>
                            <w:r>
                              <w:rPr>
                                <w:rFonts w:ascii="HG丸ｺﾞｼｯｸM-PRO" w:eastAsia="HG丸ｺﾞｼｯｸM-PRO" w:hint="eastAsia"/>
                                <w:sz w:val="24"/>
                              </w:rPr>
                              <w:t xml:space="preserve"> </w:t>
                            </w:r>
                            <w:r w:rsidRPr="006C3872">
                              <w:rPr>
                                <w:rFonts w:ascii="HG丸ｺﾞｼｯｸM-PRO" w:eastAsia="HG丸ｺﾞｼｯｸM-PRO" w:hint="eastAsia"/>
                                <w:sz w:val="24"/>
                              </w:rPr>
                              <w:t>地域環境対策課</w:t>
                            </w:r>
                            <w:r>
                              <w:rPr>
                                <w:rFonts w:ascii="HG丸ｺﾞｼｯｸM-PRO" w:eastAsia="HG丸ｺﾞｼｯｸM-PRO" w:hint="eastAsia"/>
                                <w:sz w:val="24"/>
                              </w:rPr>
                              <w:t xml:space="preserve"> </w:t>
                            </w:r>
                            <w:r w:rsidRPr="006C3872">
                              <w:rPr>
                                <w:rFonts w:ascii="HG丸ｺﾞｼｯｸM-PRO" w:eastAsia="HG丸ｺﾞｼｯｸM-PRO" w:hint="eastAsia"/>
                                <w:sz w:val="24"/>
                              </w:rPr>
                              <w:t>水</w:t>
                            </w:r>
                            <w:r w:rsidR="0053525D">
                              <w:rPr>
                                <w:rFonts w:ascii="HG丸ｺﾞｼｯｸM-PRO" w:eastAsia="HG丸ｺﾞｼｯｸM-PRO" w:hint="eastAsia"/>
                                <w:sz w:val="24"/>
                              </w:rPr>
                              <w:t>循環担当</w:t>
                            </w:r>
                            <w:r w:rsidRPr="006C3872">
                              <w:rPr>
                                <w:rFonts w:ascii="HG丸ｺﾞｼｯｸM-PRO" w:eastAsia="HG丸ｺﾞｼｯｸM-PRO" w:hint="eastAsia"/>
                                <w:sz w:val="24"/>
                              </w:rPr>
                              <w:t>（名古屋市役所東庁舎５階）</w:t>
                            </w:r>
                          </w:p>
                          <w:p w14:paraId="28BBD88B" w14:textId="77777777" w:rsidR="00F32013" w:rsidRPr="008B2EFF" w:rsidRDefault="00F32013" w:rsidP="00F32013">
                            <w:pPr>
                              <w:tabs>
                                <w:tab w:val="left" w:pos="180"/>
                              </w:tabs>
                              <w:ind w:firstLineChars="350" w:firstLine="840"/>
                              <w:rPr>
                                <w:rFonts w:ascii="HG丸ｺﾞｼｯｸM-PRO" w:eastAsia="HG丸ｺﾞｼｯｸM-PRO"/>
                                <w:sz w:val="24"/>
                              </w:rPr>
                            </w:pPr>
                            <w:r w:rsidRPr="006C3872">
                              <w:rPr>
                                <w:rFonts w:ascii="HG丸ｺﾞｼｯｸM-PRO" w:eastAsia="HG丸ｺﾞｼｯｸM-PRO" w:hint="eastAsia"/>
                                <w:sz w:val="24"/>
                              </w:rPr>
                              <w:t>電</w:t>
                            </w:r>
                            <w:r>
                              <w:rPr>
                                <w:rFonts w:ascii="HG丸ｺﾞｼｯｸM-PRO" w:eastAsia="HG丸ｺﾞｼｯｸM-PRO" w:hint="eastAsia"/>
                                <w:sz w:val="24"/>
                              </w:rPr>
                              <w:t xml:space="preserve">　</w:t>
                            </w:r>
                            <w:r w:rsidRPr="006C3872">
                              <w:rPr>
                                <w:rFonts w:ascii="HG丸ｺﾞｼｯｸM-PRO" w:eastAsia="HG丸ｺﾞｼｯｸM-PRO" w:hint="eastAsia"/>
                                <w:sz w:val="24"/>
                              </w:rPr>
                              <w:t>話：052-972-2675</w:t>
                            </w:r>
                            <w:r w:rsidR="001B4DDC">
                              <w:rPr>
                                <w:rFonts w:ascii="HG丸ｺﾞｼｯｸM-PRO" w:eastAsia="HG丸ｺﾞｼｯｸM-PRO" w:hint="eastAsia"/>
                                <w:sz w:val="24"/>
                              </w:rPr>
                              <w:t xml:space="preserve">　</w:t>
                            </w:r>
                            <w:r w:rsidR="007354FB">
                              <w:rPr>
                                <w:rFonts w:ascii="HG丸ｺﾞｼｯｸM-PRO" w:eastAsia="HG丸ｺﾞｼｯｸM-PRO" w:hint="eastAsia"/>
                                <w:sz w:val="24"/>
                              </w:rPr>
                              <w:t xml:space="preserve">　</w:t>
                            </w:r>
                            <w:r w:rsidR="007354FB">
                              <w:rPr>
                                <w:rFonts w:ascii="HG丸ｺﾞｼｯｸM-PRO" w:eastAsia="HG丸ｺﾞｼｯｸM-PRO"/>
                                <w:sz w:val="24"/>
                              </w:rPr>
                              <w:t>FAX：052-972-4155</w:t>
                            </w:r>
                          </w:p>
                          <w:p w14:paraId="496F195F" w14:textId="77777777" w:rsidR="00F32013" w:rsidRDefault="00F32013" w:rsidP="00F32013">
                            <w:pPr>
                              <w:tabs>
                                <w:tab w:val="left" w:pos="180"/>
                              </w:tabs>
                              <w:ind w:firstLineChars="350" w:firstLine="840"/>
                              <w:rPr>
                                <w:rFonts w:ascii="HG丸ｺﾞｼｯｸM-PRO" w:eastAsia="HG丸ｺﾞｼｯｸM-PRO" w:hAnsi="HG丸ｺﾞｼｯｸM-PRO"/>
                                <w:noProof/>
                                <w:sz w:val="20"/>
                              </w:rPr>
                            </w:pPr>
                            <w:r w:rsidRPr="006C3872">
                              <w:rPr>
                                <w:rFonts w:ascii="HG丸ｺﾞｼｯｸM-PRO" w:eastAsia="HG丸ｺﾞｼｯｸM-PRO" w:hint="eastAsia"/>
                                <w:sz w:val="24"/>
                              </w:rPr>
                              <w:t>メール：</w:t>
                            </w:r>
                            <w:r w:rsidRPr="00073D22">
                              <w:rPr>
                                <w:rStyle w:val="a4"/>
                                <w:rFonts w:ascii="HG丸ｺﾞｼｯｸM-PRO" w:eastAsia="HG丸ｺﾞｼｯｸM-PRO" w:hint="eastAsia"/>
                                <w:sz w:val="24"/>
                              </w:rPr>
                              <w:t>a2675@kankyokyoku.city.nagoya.lg.jp</w:t>
                            </w:r>
                          </w:p>
                          <w:p w14:paraId="462D394A" w14:textId="77777777" w:rsidR="00F32013" w:rsidRPr="006C3872" w:rsidRDefault="00F32013" w:rsidP="00F32013">
                            <w:pPr>
                              <w:tabs>
                                <w:tab w:val="left" w:pos="180"/>
                              </w:tabs>
                              <w:ind w:firstLineChars="350" w:firstLine="840"/>
                              <w:jc w:val="right"/>
                              <w:rPr>
                                <w:rFonts w:ascii="HG丸ｺﾞｼｯｸM-PRO" w:eastAsia="HG丸ｺﾞｼｯｸM-PRO"/>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A56820" id="Rectangle 219" o:spid="_x0000_s1027" style="position:absolute;left:0;text-align:left;margin-left:5.95pt;margin-top:1.3pt;width:481.55pt;height:104.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" fillcolor="white [3201]" strokecolor="#4472c4 [3208]" strokeweight="3pt">
                <v:textbox>
                  <w:txbxContent>
                    <w:p w14:paraId="22811E41" w14:textId="77777777" w:rsidR="00F32013" w:rsidRPr="00C741C5" w:rsidRDefault="00CB108C" w:rsidP="00F32013">
                      <w:pPr>
                        <w:spacing w:line="300" w:lineRule="exact"/>
                        <w:ind w:firstLineChars="100" w:firstLine="280"/>
                        <w:rPr>
                          <w:rFonts w:ascii="HG丸ｺﾞｼｯｸM-PRO" w:eastAsia="HG丸ｺﾞｼｯｸM-PRO"/>
                          <w:sz w:val="28"/>
                          <w:szCs w:val="28"/>
                        </w:rPr>
                      </w:pPr>
                      <w:r>
                        <w:rPr>
                          <w:rFonts w:ascii="HG丸ｺﾞｼｯｸM-PRO" w:eastAsia="HG丸ｺﾞｼｯｸM-PRO" w:hint="eastAsia"/>
                          <w:sz w:val="28"/>
                          <w:szCs w:val="28"/>
                        </w:rPr>
                        <w:t>申込</w:t>
                      </w:r>
                      <w:r w:rsidR="00F32013" w:rsidRPr="00C741C5">
                        <w:rPr>
                          <w:rFonts w:ascii="HG丸ｺﾞｼｯｸM-PRO" w:eastAsia="HG丸ｺﾞｼｯｸM-PRO" w:hint="eastAsia"/>
                          <w:sz w:val="28"/>
                          <w:szCs w:val="28"/>
                        </w:rPr>
                        <w:t>・</w:t>
                      </w:r>
                      <w:r w:rsidR="00301335">
                        <w:rPr>
                          <w:rFonts w:ascii="HG丸ｺﾞｼｯｸM-PRO" w:eastAsia="HG丸ｺﾞｼｯｸM-PRO" w:hint="eastAsia"/>
                          <w:sz w:val="28"/>
                          <w:szCs w:val="28"/>
                        </w:rPr>
                        <w:t>お</w:t>
                      </w:r>
                      <w:r w:rsidR="00F32013" w:rsidRPr="00C741C5">
                        <w:rPr>
                          <w:rFonts w:ascii="HG丸ｺﾞｼｯｸM-PRO" w:eastAsia="HG丸ｺﾞｼｯｸM-PRO" w:hint="eastAsia"/>
                          <w:sz w:val="28"/>
                          <w:szCs w:val="28"/>
                        </w:rPr>
                        <w:t>問い合わせ先</w:t>
                      </w:r>
                    </w:p>
                    <w:p w14:paraId="4E727582" w14:textId="77777777" w:rsidR="00F32013" w:rsidRPr="006C3872" w:rsidRDefault="00F32013" w:rsidP="00F32013">
                      <w:pPr>
                        <w:tabs>
                          <w:tab w:val="left" w:pos="180"/>
                        </w:tabs>
                        <w:ind w:firstLineChars="175" w:firstLine="420"/>
                        <w:rPr>
                          <w:rFonts w:ascii="HG丸ｺﾞｼｯｸM-PRO" w:eastAsia="HG丸ｺﾞｼｯｸM-PRO"/>
                          <w:sz w:val="24"/>
                        </w:rPr>
                      </w:pPr>
                      <w:r w:rsidRPr="006C3872">
                        <w:rPr>
                          <w:rFonts w:ascii="HG丸ｺﾞｼｯｸM-PRO" w:eastAsia="HG丸ｺﾞｼｯｸM-PRO" w:hint="eastAsia"/>
                          <w:sz w:val="24"/>
                        </w:rPr>
                        <w:t>〒460-8508</w:t>
                      </w:r>
                      <w:r>
                        <w:rPr>
                          <w:rFonts w:ascii="HG丸ｺﾞｼｯｸM-PRO" w:eastAsia="HG丸ｺﾞｼｯｸM-PRO" w:hint="eastAsia"/>
                          <w:sz w:val="24"/>
                        </w:rPr>
                        <w:t xml:space="preserve">　</w:t>
                      </w:r>
                      <w:r w:rsidRPr="006C3872">
                        <w:rPr>
                          <w:rFonts w:ascii="HG丸ｺﾞｼｯｸM-PRO" w:eastAsia="HG丸ｺﾞｼｯｸM-PRO" w:hint="eastAsia"/>
                          <w:sz w:val="24"/>
                        </w:rPr>
                        <w:t>名古屋市中区三の丸三丁目１番１号</w:t>
                      </w:r>
                    </w:p>
                    <w:p w14:paraId="1812EA86" w14:textId="77777777" w:rsidR="00F32013" w:rsidRPr="006C3872" w:rsidRDefault="00F32013" w:rsidP="00F32013">
                      <w:pPr>
                        <w:tabs>
                          <w:tab w:val="left" w:pos="180"/>
                        </w:tabs>
                        <w:ind w:firstLineChars="350" w:firstLine="840"/>
                        <w:rPr>
                          <w:rFonts w:ascii="HG丸ｺﾞｼｯｸM-PRO" w:eastAsia="HG丸ｺﾞｼｯｸM-PRO"/>
                          <w:sz w:val="24"/>
                        </w:rPr>
                      </w:pPr>
                      <w:r w:rsidRPr="006C3872">
                        <w:rPr>
                          <w:rFonts w:ascii="HG丸ｺﾞｼｯｸM-PRO" w:eastAsia="HG丸ｺﾞｼｯｸM-PRO" w:hint="eastAsia"/>
                          <w:sz w:val="24"/>
                        </w:rPr>
                        <w:t>名古屋市</w:t>
                      </w:r>
                      <w:r>
                        <w:rPr>
                          <w:rFonts w:ascii="HG丸ｺﾞｼｯｸM-PRO" w:eastAsia="HG丸ｺﾞｼｯｸM-PRO" w:hint="eastAsia"/>
                          <w:sz w:val="24"/>
                        </w:rPr>
                        <w:t xml:space="preserve"> </w:t>
                      </w:r>
                      <w:r w:rsidRPr="006C3872">
                        <w:rPr>
                          <w:rFonts w:ascii="HG丸ｺﾞｼｯｸM-PRO" w:eastAsia="HG丸ｺﾞｼｯｸM-PRO" w:hint="eastAsia"/>
                          <w:sz w:val="24"/>
                        </w:rPr>
                        <w:t>環境局</w:t>
                      </w:r>
                      <w:r>
                        <w:rPr>
                          <w:rFonts w:ascii="HG丸ｺﾞｼｯｸM-PRO" w:eastAsia="HG丸ｺﾞｼｯｸM-PRO" w:hint="eastAsia"/>
                          <w:sz w:val="24"/>
                        </w:rPr>
                        <w:t xml:space="preserve"> </w:t>
                      </w:r>
                      <w:r w:rsidRPr="006C3872">
                        <w:rPr>
                          <w:rFonts w:ascii="HG丸ｺﾞｼｯｸM-PRO" w:eastAsia="HG丸ｺﾞｼｯｸM-PRO" w:hint="eastAsia"/>
                          <w:sz w:val="24"/>
                        </w:rPr>
                        <w:t>地域環境対策課</w:t>
                      </w:r>
                      <w:r>
                        <w:rPr>
                          <w:rFonts w:ascii="HG丸ｺﾞｼｯｸM-PRO" w:eastAsia="HG丸ｺﾞｼｯｸM-PRO" w:hint="eastAsia"/>
                          <w:sz w:val="24"/>
                        </w:rPr>
                        <w:t xml:space="preserve"> </w:t>
                      </w:r>
                      <w:r w:rsidRPr="006C3872">
                        <w:rPr>
                          <w:rFonts w:ascii="HG丸ｺﾞｼｯｸM-PRO" w:eastAsia="HG丸ｺﾞｼｯｸM-PRO" w:hint="eastAsia"/>
                          <w:sz w:val="24"/>
                        </w:rPr>
                        <w:t>水</w:t>
                      </w:r>
                      <w:r w:rsidR="0053525D">
                        <w:rPr>
                          <w:rFonts w:ascii="HG丸ｺﾞｼｯｸM-PRO" w:eastAsia="HG丸ｺﾞｼｯｸM-PRO" w:hint="eastAsia"/>
                          <w:sz w:val="24"/>
                        </w:rPr>
                        <w:t>循環担当</w:t>
                      </w:r>
                      <w:r w:rsidRPr="006C3872">
                        <w:rPr>
                          <w:rFonts w:ascii="HG丸ｺﾞｼｯｸM-PRO" w:eastAsia="HG丸ｺﾞｼｯｸM-PRO" w:hint="eastAsia"/>
                          <w:sz w:val="24"/>
                        </w:rPr>
                        <w:t>（名古屋市役所東庁舎５階）</w:t>
                      </w:r>
                    </w:p>
                    <w:p w14:paraId="28BBD88B" w14:textId="77777777" w:rsidR="00F32013" w:rsidRPr="008B2EFF" w:rsidRDefault="00F32013" w:rsidP="00F32013">
                      <w:pPr>
                        <w:tabs>
                          <w:tab w:val="left" w:pos="180"/>
                        </w:tabs>
                        <w:ind w:firstLineChars="350" w:firstLine="840"/>
                        <w:rPr>
                          <w:rFonts w:ascii="HG丸ｺﾞｼｯｸM-PRO" w:eastAsia="HG丸ｺﾞｼｯｸM-PRO"/>
                          <w:sz w:val="24"/>
                        </w:rPr>
                      </w:pPr>
                      <w:r w:rsidRPr="006C3872">
                        <w:rPr>
                          <w:rFonts w:ascii="HG丸ｺﾞｼｯｸM-PRO" w:eastAsia="HG丸ｺﾞｼｯｸM-PRO" w:hint="eastAsia"/>
                          <w:sz w:val="24"/>
                        </w:rPr>
                        <w:t>電</w:t>
                      </w:r>
                      <w:r>
                        <w:rPr>
                          <w:rFonts w:ascii="HG丸ｺﾞｼｯｸM-PRO" w:eastAsia="HG丸ｺﾞｼｯｸM-PRO" w:hint="eastAsia"/>
                          <w:sz w:val="24"/>
                        </w:rPr>
                        <w:t xml:space="preserve">　</w:t>
                      </w:r>
                      <w:r w:rsidRPr="006C3872">
                        <w:rPr>
                          <w:rFonts w:ascii="HG丸ｺﾞｼｯｸM-PRO" w:eastAsia="HG丸ｺﾞｼｯｸM-PRO" w:hint="eastAsia"/>
                          <w:sz w:val="24"/>
                        </w:rPr>
                        <w:t>話：052-972-2675</w:t>
                      </w:r>
                      <w:r w:rsidR="001B4DDC">
                        <w:rPr>
                          <w:rFonts w:ascii="HG丸ｺﾞｼｯｸM-PRO" w:eastAsia="HG丸ｺﾞｼｯｸM-PRO" w:hint="eastAsia"/>
                          <w:sz w:val="24"/>
                        </w:rPr>
                        <w:t xml:space="preserve">　</w:t>
                      </w:r>
                      <w:r w:rsidR="007354FB">
                        <w:rPr>
                          <w:rFonts w:ascii="HG丸ｺﾞｼｯｸM-PRO" w:eastAsia="HG丸ｺﾞｼｯｸM-PRO" w:hint="eastAsia"/>
                          <w:sz w:val="24"/>
                        </w:rPr>
                        <w:t xml:space="preserve">　</w:t>
                      </w:r>
                      <w:r w:rsidR="007354FB">
                        <w:rPr>
                          <w:rFonts w:ascii="HG丸ｺﾞｼｯｸM-PRO" w:eastAsia="HG丸ｺﾞｼｯｸM-PRO"/>
                          <w:sz w:val="24"/>
                        </w:rPr>
                        <w:t>FAX：052-972-4155</w:t>
                      </w:r>
                    </w:p>
                    <w:p w14:paraId="496F195F" w14:textId="77777777" w:rsidR="00F32013" w:rsidRDefault="00F32013" w:rsidP="00F32013">
                      <w:pPr>
                        <w:tabs>
                          <w:tab w:val="left" w:pos="180"/>
                        </w:tabs>
                        <w:ind w:firstLineChars="350" w:firstLine="840"/>
                        <w:rPr>
                          <w:rFonts w:ascii="HG丸ｺﾞｼｯｸM-PRO" w:eastAsia="HG丸ｺﾞｼｯｸM-PRO" w:hAnsi="HG丸ｺﾞｼｯｸM-PRO"/>
                          <w:noProof/>
                          <w:sz w:val="20"/>
                        </w:rPr>
                      </w:pPr>
                      <w:r w:rsidRPr="006C3872">
                        <w:rPr>
                          <w:rFonts w:ascii="HG丸ｺﾞｼｯｸM-PRO" w:eastAsia="HG丸ｺﾞｼｯｸM-PRO" w:hint="eastAsia"/>
                          <w:sz w:val="24"/>
                        </w:rPr>
                        <w:t>メール：</w:t>
                      </w:r>
                      <w:r w:rsidRPr="00073D22">
                        <w:rPr>
                          <w:rStyle w:val="a4"/>
                          <w:rFonts w:ascii="HG丸ｺﾞｼｯｸM-PRO" w:eastAsia="HG丸ｺﾞｼｯｸM-PRO" w:hint="eastAsia"/>
                          <w:sz w:val="24"/>
                        </w:rPr>
                        <w:t>a2675@kankyokyoku.city.nagoya.lg.jp</w:t>
                      </w:r>
                    </w:p>
                    <w:p w14:paraId="462D394A" w14:textId="77777777" w:rsidR="00F32013" w:rsidRPr="006C3872" w:rsidRDefault="00F32013" w:rsidP="00F32013">
                      <w:pPr>
                        <w:tabs>
                          <w:tab w:val="left" w:pos="180"/>
                        </w:tabs>
                        <w:ind w:firstLineChars="350" w:firstLine="840"/>
                        <w:jc w:val="right"/>
                        <w:rPr>
                          <w:rFonts w:ascii="HG丸ｺﾞｼｯｸM-PRO" w:eastAsia="HG丸ｺﾞｼｯｸM-PRO"/>
                          <w:sz w:val="24"/>
                        </w:rPr>
                      </w:pPr>
                    </w:p>
                  </w:txbxContent>
                </v:textbox>
                <w10:wrap anchorx="margin"/>
              </v:rect>
            </w:pict>
          </mc:Fallback>
        </mc:AlternateContent>
      </w:r>
      <w:r w:rsidR="00C2589E">
        <w:rPr>
          <w:noProof/>
        </w:rPr>
        <w:drawing>
          <wp:anchor distT="0" distB="0" distL="114300" distR="114300" simplePos="0" relativeHeight="251714560" behindDoc="0" locked="0" layoutInCell="1" allowOverlap="1" wp14:anchorId="3E7624E4" wp14:editId="21F0DDBC">
            <wp:simplePos x="0" y="0"/>
            <wp:positionH relativeFrom="margin">
              <wp:posOffset>5089525</wp:posOffset>
            </wp:positionH>
            <wp:positionV relativeFrom="paragraph">
              <wp:posOffset>4017010</wp:posOffset>
            </wp:positionV>
            <wp:extent cx="830580" cy="861060"/>
            <wp:effectExtent l="0" t="0" r="7620" b="0"/>
            <wp:wrapNone/>
            <wp:docPr id="13" name="図 13" descr="url-info_無害化済"/>
            <wp:cNvGraphicFramePr/>
            <a:graphic xmlns:a="http://schemas.openxmlformats.org/drawingml/2006/main">
              <a:graphicData uri="http://schemas.openxmlformats.org/drawingml/2006/picture">
                <pic:pic xmlns:pic="http://schemas.openxmlformats.org/drawingml/2006/picture">
                  <pic:nvPicPr>
                    <pic:cNvPr id="3" name="図 3" descr="url-info_無害化済"/>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0580" cy="861060"/>
                    </a:xfrm>
                    <a:prstGeom prst="rect">
                      <a:avLst/>
                    </a:prstGeom>
                    <a:noFill/>
                  </pic:spPr>
                </pic:pic>
              </a:graphicData>
            </a:graphic>
            <wp14:sizeRelH relativeFrom="margin">
              <wp14:pctWidth>0</wp14:pctWidth>
            </wp14:sizeRelH>
            <wp14:sizeRelV relativeFrom="margin">
              <wp14:pctHeight>0</wp14:pctHeight>
            </wp14:sizeRelV>
          </wp:anchor>
        </w:drawing>
      </w:r>
      <w:r w:rsidR="009810A3" w:rsidRPr="00AA7479">
        <w:rPr>
          <w:rFonts w:ascii="HG丸ｺﾞｼｯｸM-PRO" w:eastAsia="HG丸ｺﾞｼｯｸM-PRO" w:hAnsi="HG丸ｺﾞｼｯｸM-PRO"/>
          <w:noProof/>
          <w:sz w:val="22"/>
        </w:rPr>
        <w:drawing>
          <wp:anchor distT="0" distB="0" distL="114300" distR="114300" simplePos="0" relativeHeight="251678720" behindDoc="0" locked="0" layoutInCell="1" allowOverlap="1" wp14:anchorId="137FBCF0" wp14:editId="267FF252">
            <wp:simplePos x="0" y="0"/>
            <wp:positionH relativeFrom="column">
              <wp:posOffset>5372100</wp:posOffset>
            </wp:positionH>
            <wp:positionV relativeFrom="paragraph">
              <wp:posOffset>3646170</wp:posOffset>
            </wp:positionV>
            <wp:extent cx="762000" cy="762000"/>
            <wp:effectExtent l="0" t="0" r="0" b="0"/>
            <wp:wrapSquare wrapText="bothSides"/>
            <wp:docPr id="16" name="図 16" descr="\\10.216.141.47\chikan_kyoyu$\地環課\水質地盤\04 【水循環】←これを使ってください！\H29(2017)\モデル事業\鶴舞\名づけ・看板・パネル\看板作成\QR_Code1510277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16.141.47\chikan_kyoyu$\地環課\水質地盤\04 【水循環】←これを使ってください！\H29(2017)\モデル事業\鶴舞\名づけ・看板・パネル\看板作成\QR_Code151027719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10A3" w:rsidRPr="00AA7479">
        <w:rPr>
          <w:rFonts w:ascii="HG丸ｺﾞｼｯｸM-PRO" w:eastAsia="HG丸ｺﾞｼｯｸM-PRO" w:hAnsi="HG丸ｺﾞｼｯｸM-PRO"/>
          <w:noProof/>
          <w:sz w:val="22"/>
        </w:rPr>
        <w:t xml:space="preserve">  </w:t>
      </w:r>
    </w:p>
    <w:sectPr w:rsidR="00016C4B" w:rsidRPr="00F32013" w:rsidSect="00201048">
      <w:pgSz w:w="11906" w:h="16838"/>
      <w:pgMar w:top="992" w:right="1021" w:bottom="425"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AB5E4" w14:textId="77777777" w:rsidR="00FC1465" w:rsidRDefault="00FC1465" w:rsidP="00DC6904">
      <w:r>
        <w:separator/>
      </w:r>
    </w:p>
  </w:endnote>
  <w:endnote w:type="continuationSeparator" w:id="0">
    <w:p w14:paraId="6EB24510" w14:textId="77777777" w:rsidR="00FC1465" w:rsidRDefault="00FC1465" w:rsidP="00DC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ABCB1" w14:textId="77777777" w:rsidR="00FC1465" w:rsidRDefault="00FC1465" w:rsidP="00DC6904">
      <w:r>
        <w:separator/>
      </w:r>
    </w:p>
  </w:footnote>
  <w:footnote w:type="continuationSeparator" w:id="0">
    <w:p w14:paraId="24DA4A16" w14:textId="77777777" w:rsidR="00FC1465" w:rsidRDefault="00FC1465" w:rsidP="00DC69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1DE"/>
    <w:rsid w:val="00016C4B"/>
    <w:rsid w:val="000369D8"/>
    <w:rsid w:val="00047D20"/>
    <w:rsid w:val="000611DE"/>
    <w:rsid w:val="00073D22"/>
    <w:rsid w:val="000816C4"/>
    <w:rsid w:val="000927CB"/>
    <w:rsid w:val="000941A6"/>
    <w:rsid w:val="000C0329"/>
    <w:rsid w:val="000C5E90"/>
    <w:rsid w:val="00157157"/>
    <w:rsid w:val="00166964"/>
    <w:rsid w:val="001B4DDC"/>
    <w:rsid w:val="001C04AF"/>
    <w:rsid w:val="001C6AA3"/>
    <w:rsid w:val="00201048"/>
    <w:rsid w:val="0024568B"/>
    <w:rsid w:val="002A0D1E"/>
    <w:rsid w:val="002A4AFC"/>
    <w:rsid w:val="002D6D7A"/>
    <w:rsid w:val="002F24CE"/>
    <w:rsid w:val="00301335"/>
    <w:rsid w:val="00314709"/>
    <w:rsid w:val="003307CF"/>
    <w:rsid w:val="00364B5A"/>
    <w:rsid w:val="00381086"/>
    <w:rsid w:val="003B0D85"/>
    <w:rsid w:val="004578E0"/>
    <w:rsid w:val="0047591B"/>
    <w:rsid w:val="00491652"/>
    <w:rsid w:val="004C7EC0"/>
    <w:rsid w:val="004D271C"/>
    <w:rsid w:val="0053525D"/>
    <w:rsid w:val="00545649"/>
    <w:rsid w:val="00577D11"/>
    <w:rsid w:val="0061455E"/>
    <w:rsid w:val="00621BA6"/>
    <w:rsid w:val="00655D46"/>
    <w:rsid w:val="007056FF"/>
    <w:rsid w:val="00734E7A"/>
    <w:rsid w:val="007354FB"/>
    <w:rsid w:val="007D7FCC"/>
    <w:rsid w:val="00823AFD"/>
    <w:rsid w:val="00864016"/>
    <w:rsid w:val="00880FB2"/>
    <w:rsid w:val="00886166"/>
    <w:rsid w:val="008A0F5D"/>
    <w:rsid w:val="008E3AF1"/>
    <w:rsid w:val="009017AC"/>
    <w:rsid w:val="009267C2"/>
    <w:rsid w:val="00934FA3"/>
    <w:rsid w:val="009810A3"/>
    <w:rsid w:val="009A0C90"/>
    <w:rsid w:val="009B06C1"/>
    <w:rsid w:val="009B5E86"/>
    <w:rsid w:val="009C041C"/>
    <w:rsid w:val="009D730E"/>
    <w:rsid w:val="00A20C0C"/>
    <w:rsid w:val="00A66760"/>
    <w:rsid w:val="00A72F6A"/>
    <w:rsid w:val="00A855A4"/>
    <w:rsid w:val="00AA2ADF"/>
    <w:rsid w:val="00AA7479"/>
    <w:rsid w:val="00AE1A3F"/>
    <w:rsid w:val="00B21D53"/>
    <w:rsid w:val="00B66113"/>
    <w:rsid w:val="00B74226"/>
    <w:rsid w:val="00B95F5A"/>
    <w:rsid w:val="00C2589E"/>
    <w:rsid w:val="00C32A1C"/>
    <w:rsid w:val="00C338BE"/>
    <w:rsid w:val="00C33D1F"/>
    <w:rsid w:val="00C40632"/>
    <w:rsid w:val="00C77A7F"/>
    <w:rsid w:val="00CB108C"/>
    <w:rsid w:val="00CB1B6E"/>
    <w:rsid w:val="00CD201C"/>
    <w:rsid w:val="00CF4A7D"/>
    <w:rsid w:val="00D13827"/>
    <w:rsid w:val="00D157BC"/>
    <w:rsid w:val="00D466B8"/>
    <w:rsid w:val="00D50A5D"/>
    <w:rsid w:val="00DA4932"/>
    <w:rsid w:val="00DA4FED"/>
    <w:rsid w:val="00DC4034"/>
    <w:rsid w:val="00DC6904"/>
    <w:rsid w:val="00E046F3"/>
    <w:rsid w:val="00E050B3"/>
    <w:rsid w:val="00E304C2"/>
    <w:rsid w:val="00E4676C"/>
    <w:rsid w:val="00E468DE"/>
    <w:rsid w:val="00E67D98"/>
    <w:rsid w:val="00E92770"/>
    <w:rsid w:val="00EF02FD"/>
    <w:rsid w:val="00EF3BC0"/>
    <w:rsid w:val="00F11026"/>
    <w:rsid w:val="00F1256C"/>
    <w:rsid w:val="00F32013"/>
    <w:rsid w:val="00F70A44"/>
    <w:rsid w:val="00F73453"/>
    <w:rsid w:val="00FC1465"/>
    <w:rsid w:val="00FC2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70C263CE"/>
  <w15:chartTrackingRefBased/>
  <w15:docId w15:val="{0B92DEFA-127A-47A3-94B4-771C0B97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1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F32013"/>
    <w:rPr>
      <w:color w:val="0000FF"/>
      <w:u w:val="single"/>
    </w:rPr>
  </w:style>
  <w:style w:type="paragraph" w:styleId="a5">
    <w:name w:val="Balloon Text"/>
    <w:basedOn w:val="a"/>
    <w:link w:val="a6"/>
    <w:uiPriority w:val="99"/>
    <w:semiHidden/>
    <w:unhideWhenUsed/>
    <w:rsid w:val="001B4DD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B4DDC"/>
    <w:rPr>
      <w:rFonts w:asciiTheme="majorHAnsi" w:eastAsiaTheme="majorEastAsia" w:hAnsiTheme="majorHAnsi" w:cstheme="majorBidi"/>
      <w:sz w:val="18"/>
      <w:szCs w:val="18"/>
    </w:rPr>
  </w:style>
  <w:style w:type="paragraph" w:styleId="a7">
    <w:name w:val="header"/>
    <w:basedOn w:val="a"/>
    <w:link w:val="a8"/>
    <w:uiPriority w:val="99"/>
    <w:unhideWhenUsed/>
    <w:rsid w:val="00DC6904"/>
    <w:pPr>
      <w:tabs>
        <w:tab w:val="center" w:pos="4252"/>
        <w:tab w:val="right" w:pos="8504"/>
      </w:tabs>
      <w:snapToGrid w:val="0"/>
    </w:pPr>
  </w:style>
  <w:style w:type="character" w:customStyle="1" w:styleId="a8">
    <w:name w:val="ヘッダー (文字)"/>
    <w:basedOn w:val="a0"/>
    <w:link w:val="a7"/>
    <w:uiPriority w:val="99"/>
    <w:rsid w:val="00DC6904"/>
  </w:style>
  <w:style w:type="paragraph" w:styleId="a9">
    <w:name w:val="footer"/>
    <w:basedOn w:val="a"/>
    <w:link w:val="aa"/>
    <w:uiPriority w:val="99"/>
    <w:unhideWhenUsed/>
    <w:rsid w:val="00DC6904"/>
    <w:pPr>
      <w:tabs>
        <w:tab w:val="center" w:pos="4252"/>
        <w:tab w:val="right" w:pos="8504"/>
      </w:tabs>
      <w:snapToGrid w:val="0"/>
    </w:pPr>
  </w:style>
  <w:style w:type="character" w:customStyle="1" w:styleId="aa">
    <w:name w:val="フッター (文字)"/>
    <w:basedOn w:val="a0"/>
    <w:link w:val="a9"/>
    <w:uiPriority w:val="99"/>
    <w:rsid w:val="00DC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185</TotalTime>
  <Pages>1</Pages>
  <Words>30</Words>
  <Characters>173</Characters>
  <DocSecurity>0</DocSecurity>
  <Lines>1</Lines>
  <Paragraphs>1</Paragraphs>
  <ScaleCrop>false</ScaleCrop>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2024-09-03T06:27:00Z</cp:lastPrinted>
  <dcterms:created xsi:type="dcterms:W3CDTF">2020-12-01T01:23:00Z</dcterms:created>
  <dcterms:modified xsi:type="dcterms:W3CDTF">2026-06-23T02:17:00Z</dcterms:modified>
</cp:coreProperties>
</file>