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A8CC" w14:textId="259D0F50" w:rsidR="00457FA7" w:rsidRPr="00A63A22" w:rsidRDefault="006F3981" w:rsidP="00457FA7">
      <w:pPr>
        <w:adjustRightInd w:val="0"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6F3981">
        <w:rPr>
          <w:rFonts w:ascii="HG丸ｺﾞｼｯｸM-PRO" w:eastAsia="HG丸ｺﾞｼｯｸM-PRO" w:hAnsi="HG丸ｺﾞｼｯｸM-PRO" w:hint="eastAsia"/>
          <w:sz w:val="28"/>
        </w:rPr>
        <w:t>第２期名古屋市立幼稚園の今後のあり方に関する実施計画（案）</w:t>
      </w:r>
      <w:r w:rsidR="00457FA7" w:rsidRPr="00A63A22">
        <w:rPr>
          <w:rFonts w:ascii="HG丸ｺﾞｼｯｸM-PRO" w:eastAsia="HG丸ｺﾞｼｯｸM-PRO" w:hAnsi="HG丸ｺﾞｼｯｸM-PRO" w:hint="eastAsia"/>
          <w:sz w:val="28"/>
        </w:rPr>
        <w:t>に対する</w:t>
      </w:r>
    </w:p>
    <w:p w14:paraId="17A27AD8" w14:textId="29781E61" w:rsidR="00457FA7" w:rsidRPr="00A63A22" w:rsidRDefault="00457FA7" w:rsidP="00457FA7">
      <w:pPr>
        <w:adjustRightInd w:val="0"/>
        <w:snapToGrid w:val="0"/>
        <w:spacing w:after="240"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63A22">
        <w:rPr>
          <w:rFonts w:ascii="HG丸ｺﾞｼｯｸM-PRO" w:eastAsia="HG丸ｺﾞｼｯｸM-PRO" w:hAnsi="HG丸ｺﾞｼｯｸM-PRO" w:hint="eastAsia"/>
          <w:sz w:val="28"/>
        </w:rPr>
        <w:t>意見提出用紙</w:t>
      </w:r>
    </w:p>
    <w:tbl>
      <w:tblPr>
        <w:tblStyle w:val="a4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457FA7" w:rsidRPr="0089667A" w14:paraId="5BA52A00" w14:textId="77777777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14:paraId="4F4F770D" w14:textId="08712BCB"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14:paraId="36970B9C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14:paraId="1599D930" w14:textId="77777777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14:paraId="6A492308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14:paraId="12D1CC5D" w14:textId="17EF9324" w:rsidR="00457FA7" w:rsidRPr="00A63A22" w:rsidRDefault="00457FA7" w:rsidP="00396933">
            <w:pPr>
              <w:adjustRightInd w:val="0"/>
              <w:snapToGrid w:val="0"/>
              <w:spacing w:line="211" w:lineRule="auto"/>
              <w:ind w:right="10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14:paraId="5AE84DA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14:paraId="4A2DD244" w14:textId="77777777"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【意見の内容】</w:t>
            </w:r>
          </w:p>
        </w:tc>
      </w:tr>
      <w:tr w:rsidR="00457FA7" w:rsidRPr="0089667A" w14:paraId="66107F11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F7B612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4F17DB3B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E7A7AA" w14:textId="1B2C1F1C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45F62B9C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2424B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196DA272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F3DCE3" w14:textId="07A0B05B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2741EC49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FDA8D0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09DC4A13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127341" w14:textId="7777777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5751D7B1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27CFD" w14:textId="22682E61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34D94309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CC7CB6" w14:textId="6BEB8B2D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6B51376E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ED7FEC" w14:textId="15B03FC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144032A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C867BB" w14:textId="4A9CE13E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26AC3F8B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E3C93E" w14:textId="516061C7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7C5AFF66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E8041" w14:textId="5715B6F3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14:paraId="36EBD420" w14:textId="77777777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4D853" w14:textId="00868B9D"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</w:tbl>
    <w:p w14:paraId="74E48153" w14:textId="63CE9E9B" w:rsidR="006F3981" w:rsidRPr="006F3981" w:rsidRDefault="006F3981" w:rsidP="006F3981">
      <w:pPr>
        <w:snapToGrid w:val="0"/>
        <w:spacing w:line="320" w:lineRule="exact"/>
        <w:rPr>
          <w:rFonts w:ascii="HG丸ｺﾞｼｯｸM-PRO" w:eastAsia="HG丸ｺﾞｼｯｸM-PRO" w:hAnsi="HG丸ｺﾞｼｯｸM-PRO"/>
          <w:spacing w:val="63"/>
          <w:kern w:val="0"/>
          <w:sz w:val="22"/>
          <w:bdr w:val="single" w:sz="4" w:space="0" w:color="auto"/>
        </w:rPr>
      </w:pPr>
    </w:p>
    <w:p w14:paraId="2BBDB45B" w14:textId="08FD34F0" w:rsidR="006F3981" w:rsidRPr="00A63A22" w:rsidRDefault="006F3981" w:rsidP="006F3981">
      <w:pPr>
        <w:snapToGrid w:val="0"/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6F3981">
        <w:rPr>
          <w:rFonts w:ascii="HG丸ｺﾞｼｯｸM-PRO" w:eastAsia="HG丸ｺﾞｼｯｸM-PRO" w:hAnsi="HG丸ｺﾞｼｯｸM-PRO"/>
          <w:spacing w:val="63"/>
          <w:kern w:val="0"/>
          <w:sz w:val="22"/>
          <w:bdr w:val="single" w:sz="4" w:space="0" w:color="auto"/>
          <w:fitText w:val="1260" w:id="-441791486"/>
        </w:rPr>
        <w:t>提出期</w:t>
      </w:r>
      <w:r w:rsidRPr="006F3981">
        <w:rPr>
          <w:rFonts w:ascii="HG丸ｺﾞｼｯｸM-PRO" w:eastAsia="HG丸ｺﾞｼｯｸM-PRO" w:hAnsi="HG丸ｺﾞｼｯｸM-PRO"/>
          <w:spacing w:val="1"/>
          <w:kern w:val="0"/>
          <w:sz w:val="22"/>
          <w:bdr w:val="single" w:sz="4" w:space="0" w:color="auto"/>
          <w:fitText w:val="1260" w:id="-441791486"/>
        </w:rPr>
        <w:t>限</w:t>
      </w:r>
      <w:r w:rsidRPr="00A63A2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63A22">
        <w:rPr>
          <w:rFonts w:ascii="HG丸ｺﾞｼｯｸM-PRO" w:eastAsia="HG丸ｺﾞｼｯｸM-PRO" w:hAnsi="HG丸ｺﾞｼｯｸM-PRO"/>
          <w:sz w:val="22"/>
        </w:rPr>
        <w:t>令和</w:t>
      </w:r>
      <w:r w:rsidRPr="00A63A22">
        <w:rPr>
          <w:rFonts w:ascii="HG丸ｺﾞｼｯｸM-PRO" w:eastAsia="HG丸ｺﾞｼｯｸM-PRO" w:hAnsi="HG丸ｺﾞｼｯｸM-PRO" w:hint="eastAsia"/>
          <w:sz w:val="22"/>
        </w:rPr>
        <w:t>8</w:t>
      </w:r>
      <w:r w:rsidRPr="00A63A22">
        <w:rPr>
          <w:rFonts w:ascii="HG丸ｺﾞｼｯｸM-PRO" w:eastAsia="HG丸ｺﾞｼｯｸM-PRO" w:hAnsi="HG丸ｺﾞｼｯｸM-PRO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A63A22">
        <w:rPr>
          <w:rFonts w:ascii="HG丸ｺﾞｼｯｸM-PRO" w:eastAsia="HG丸ｺﾞｼｯｸM-PRO" w:hAnsi="HG丸ｺﾞｼｯｸM-PRO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１０</w:t>
      </w:r>
      <w:r w:rsidRPr="00A63A22">
        <w:rPr>
          <w:rFonts w:ascii="HG丸ｺﾞｼｯｸM-PRO" w:eastAsia="HG丸ｺﾞｼｯｸM-PRO" w:hAnsi="HG丸ｺﾞｼｯｸM-PRO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金</w:t>
      </w:r>
      <w:r w:rsidRPr="00A63A22">
        <w:rPr>
          <w:rFonts w:ascii="HG丸ｺﾞｼｯｸM-PRO" w:eastAsia="HG丸ｺﾞｼｯｸM-PRO" w:hAnsi="HG丸ｺﾞｼｯｸM-PRO"/>
          <w:sz w:val="22"/>
        </w:rPr>
        <w:t xml:space="preserve">曜日）　</w:t>
      </w:r>
    </w:p>
    <w:p w14:paraId="27BCD7FC" w14:textId="3090F17D" w:rsidR="006F3981" w:rsidRPr="00A63A22" w:rsidRDefault="006F3981" w:rsidP="006F3981">
      <w:pPr>
        <w:snapToGrid w:val="0"/>
        <w:spacing w:afterLines="50" w:after="180" w:line="320" w:lineRule="exact"/>
        <w:ind w:leftChars="611" w:left="1283"/>
        <w:rPr>
          <w:rFonts w:ascii="HG丸ｺﾞｼｯｸM-PRO" w:eastAsia="HG丸ｺﾞｼｯｸM-PRO" w:hAnsi="HG丸ｺﾞｼｯｸM-PRO"/>
          <w:sz w:val="22"/>
        </w:rPr>
      </w:pPr>
      <w:r w:rsidRPr="00A63A22">
        <w:rPr>
          <w:rFonts w:ascii="HG丸ｺﾞｼｯｸM-PRO" w:eastAsia="HG丸ｺﾞｼｯｸM-PRO" w:hAnsi="HG丸ｺﾞｼｯｸM-PRO" w:hint="eastAsia"/>
          <w:sz w:val="22"/>
        </w:rPr>
        <w:t>※郵便の場合は必着、電子メール</w:t>
      </w:r>
      <w:r>
        <w:rPr>
          <w:rFonts w:ascii="HG丸ｺﾞｼｯｸM-PRO" w:eastAsia="HG丸ｺﾞｼｯｸM-PRO" w:hAnsi="HG丸ｺﾞｼｯｸM-PRO" w:hint="eastAsia"/>
          <w:sz w:val="22"/>
        </w:rPr>
        <w:t>又は</w:t>
      </w:r>
      <w:r w:rsidRPr="00A63A22">
        <w:rPr>
          <w:rFonts w:ascii="HG丸ｺﾞｼｯｸM-PRO" w:eastAsia="HG丸ｺﾞｼｯｸM-PRO" w:hAnsi="HG丸ｺﾞｼｯｸM-PRO" w:hint="eastAsia"/>
          <w:sz w:val="22"/>
        </w:rPr>
        <w:t>ファクス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場合</w:t>
      </w:r>
      <w:r w:rsidRPr="00A63A22">
        <w:rPr>
          <w:rFonts w:ascii="HG丸ｺﾞｼｯｸM-PRO" w:eastAsia="HG丸ｺﾞｼｯｸM-PRO" w:hAnsi="HG丸ｺﾞｼｯｸM-PRO" w:hint="eastAsia"/>
          <w:sz w:val="22"/>
        </w:rPr>
        <w:t>は当日送信日時記録有効</w:t>
      </w:r>
    </w:p>
    <w:p w14:paraId="12B6989F" w14:textId="58465D17" w:rsidR="006F3981" w:rsidRPr="00A63A22" w:rsidRDefault="006F3981" w:rsidP="006F3981">
      <w:pPr>
        <w:snapToGrid w:val="0"/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6F3981">
        <w:rPr>
          <w:rFonts w:ascii="HG丸ｺﾞｼｯｸM-PRO" w:eastAsia="HG丸ｺﾞｼｯｸM-PRO" w:hAnsi="HG丸ｺﾞｼｯｸM-PRO"/>
          <w:spacing w:val="150"/>
          <w:kern w:val="0"/>
          <w:sz w:val="22"/>
          <w:bdr w:val="single" w:sz="4" w:space="0" w:color="auto"/>
          <w:fitText w:val="1260" w:id="-441791487"/>
        </w:rPr>
        <w:t>提出</w:t>
      </w:r>
      <w:r w:rsidRPr="006F3981"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  <w:fitText w:val="1260" w:id="-441791487"/>
        </w:rPr>
        <w:t>先</w:t>
      </w:r>
      <w:r w:rsidRPr="00A63A22">
        <w:rPr>
          <w:rFonts w:ascii="HG丸ｺﾞｼｯｸM-PRO" w:eastAsia="HG丸ｺﾞｼｯｸM-PRO" w:hAnsi="HG丸ｺﾞｼｯｸM-PRO" w:hint="eastAsia"/>
          <w:sz w:val="22"/>
        </w:rPr>
        <w:t xml:space="preserve">　名古屋市</w:t>
      </w:r>
      <w:r>
        <w:rPr>
          <w:rFonts w:ascii="HG丸ｺﾞｼｯｸM-PRO" w:eastAsia="HG丸ｺﾞｼｯｸM-PRO" w:hAnsi="HG丸ｺﾞｼｯｸM-PRO" w:hint="eastAsia"/>
          <w:sz w:val="22"/>
        </w:rPr>
        <w:t>教育委員会教育環境整備課</w:t>
      </w:r>
      <w:r w:rsidRPr="00A63A22">
        <w:rPr>
          <w:rFonts w:ascii="HG丸ｺﾞｼｯｸM-PRO" w:eastAsia="HG丸ｺﾞｼｯｸM-PRO" w:hAnsi="HG丸ｺﾞｼｯｸM-PRO" w:hint="eastAsia"/>
          <w:sz w:val="22"/>
        </w:rPr>
        <w:t>（市役所</w:t>
      </w:r>
      <w:r>
        <w:rPr>
          <w:rFonts w:ascii="HG丸ｺﾞｼｯｸM-PRO" w:eastAsia="HG丸ｺﾞｼｯｸM-PRO" w:hAnsi="HG丸ｺﾞｼｯｸM-PRO" w:hint="eastAsia"/>
          <w:sz w:val="22"/>
        </w:rPr>
        <w:t>東</w:t>
      </w:r>
      <w:r w:rsidRPr="00A63A22">
        <w:rPr>
          <w:rFonts w:ascii="HG丸ｺﾞｼｯｸM-PRO" w:eastAsia="HG丸ｺﾞｼｯｸM-PRO" w:hAnsi="HG丸ｺﾞｼｯｸM-PRO" w:hint="eastAsia"/>
          <w:sz w:val="22"/>
        </w:rPr>
        <w:t>庁舎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A63A22">
        <w:rPr>
          <w:rFonts w:ascii="HG丸ｺﾞｼｯｸM-PRO" w:eastAsia="HG丸ｺﾞｼｯｸM-PRO" w:hAnsi="HG丸ｺﾞｼｯｸM-PRO" w:hint="eastAsia"/>
          <w:sz w:val="22"/>
        </w:rPr>
        <w:t>階）</w:t>
      </w:r>
    </w:p>
    <w:p w14:paraId="0209B67A" w14:textId="4DCB1896" w:rsidR="006F3981" w:rsidRPr="00A63A22" w:rsidRDefault="006F3981" w:rsidP="006F3981">
      <w:pPr>
        <w:snapToGrid w:val="0"/>
        <w:spacing w:line="320" w:lineRule="exact"/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A63A22">
        <w:rPr>
          <w:rFonts w:ascii="HG丸ｺﾞｼｯｸM-PRO" w:eastAsia="HG丸ｺﾞｼｯｸM-PRO" w:hAnsi="HG丸ｺﾞｼｯｸM-PRO" w:hint="eastAsia"/>
          <w:sz w:val="22"/>
        </w:rPr>
        <w:t>住所：〒</w:t>
      </w:r>
      <w:r w:rsidRPr="00A63A22">
        <w:rPr>
          <w:rFonts w:ascii="HG丸ｺﾞｼｯｸM-PRO" w:eastAsia="HG丸ｺﾞｼｯｸM-PRO" w:hAnsi="HG丸ｺﾞｼｯｸM-PRO"/>
          <w:sz w:val="22"/>
        </w:rPr>
        <w:t>460-8508　名古屋市中区三の丸三丁目1番1号</w:t>
      </w:r>
    </w:p>
    <w:p w14:paraId="49AA07F6" w14:textId="77777777" w:rsidR="006F3981" w:rsidRPr="00A63A22" w:rsidRDefault="006F3981" w:rsidP="006F3981">
      <w:pPr>
        <w:snapToGrid w:val="0"/>
        <w:spacing w:line="320" w:lineRule="exact"/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A63A22">
        <w:rPr>
          <w:rFonts w:ascii="HG丸ｺﾞｼｯｸM-PRO" w:eastAsia="HG丸ｺﾞｼｯｸM-PRO" w:hAnsi="HG丸ｺﾞｼｯｸM-PRO" w:hint="eastAsia"/>
          <w:sz w:val="22"/>
        </w:rPr>
        <w:t>電子メール：</w:t>
      </w:r>
      <w:r w:rsidRPr="00A63A22">
        <w:rPr>
          <w:rFonts w:ascii="HG丸ｺﾞｼｯｸM-PRO" w:eastAsia="HG丸ｺﾞｼｯｸM-PRO" w:hAnsi="HG丸ｺﾞｼｯｸM-PRO"/>
          <w:sz w:val="22"/>
        </w:rPr>
        <w:t>a</w:t>
      </w:r>
      <w:r>
        <w:rPr>
          <w:rFonts w:ascii="HG丸ｺﾞｼｯｸM-PRO" w:eastAsia="HG丸ｺﾞｼｯｸM-PRO" w:hAnsi="HG丸ｺﾞｼｯｸM-PRO" w:hint="eastAsia"/>
          <w:sz w:val="22"/>
        </w:rPr>
        <w:t>3226</w:t>
      </w:r>
      <w:r w:rsidRPr="00A63A22">
        <w:rPr>
          <w:rFonts w:ascii="HG丸ｺﾞｼｯｸM-PRO" w:eastAsia="HG丸ｺﾞｼｯｸM-PRO" w:hAnsi="HG丸ｺﾞｼｯｸM-PRO"/>
          <w:sz w:val="22"/>
        </w:rPr>
        <w:t>@</w:t>
      </w:r>
      <w:r>
        <w:rPr>
          <w:rFonts w:ascii="HG丸ｺﾞｼｯｸM-PRO" w:eastAsia="HG丸ｺﾞｼｯｸM-PRO" w:hAnsi="HG丸ｺﾞｼｯｸM-PRO" w:hint="eastAsia"/>
          <w:sz w:val="22"/>
        </w:rPr>
        <w:t>kyoiku</w:t>
      </w:r>
      <w:r w:rsidRPr="00A63A22">
        <w:rPr>
          <w:rFonts w:ascii="HG丸ｺﾞｼｯｸM-PRO" w:eastAsia="HG丸ｺﾞｼｯｸM-PRO" w:hAnsi="HG丸ｺﾞｼｯｸM-PRO"/>
          <w:sz w:val="22"/>
        </w:rPr>
        <w:t>.city.nagoya.lg.jp</w:t>
      </w:r>
    </w:p>
    <w:p w14:paraId="1B005791" w14:textId="4881C012" w:rsidR="006F3981" w:rsidRDefault="006F3981" w:rsidP="006F3981">
      <w:pPr>
        <w:snapToGrid w:val="0"/>
        <w:spacing w:line="320" w:lineRule="exact"/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A63A22">
        <w:rPr>
          <w:rFonts w:ascii="HG丸ｺﾞｼｯｸM-PRO" w:eastAsia="HG丸ｺﾞｼｯｸM-PRO" w:hAnsi="HG丸ｺﾞｼｯｸM-PRO" w:hint="eastAsia"/>
          <w:sz w:val="22"/>
        </w:rPr>
        <w:t>ファクス：</w:t>
      </w:r>
      <w:r w:rsidRPr="00A63A22">
        <w:rPr>
          <w:rFonts w:ascii="HG丸ｺﾞｼｯｸM-PRO" w:eastAsia="HG丸ｺﾞｼｯｸM-PRO" w:hAnsi="HG丸ｺﾞｼｯｸM-PRO"/>
          <w:sz w:val="22"/>
        </w:rPr>
        <w:t>052-972-41</w:t>
      </w:r>
      <w:r>
        <w:rPr>
          <w:rFonts w:ascii="HG丸ｺﾞｼｯｸM-PRO" w:eastAsia="HG丸ｺﾞｼｯｸM-PRO" w:hAnsi="HG丸ｺﾞｼｯｸM-PRO" w:hint="eastAsia"/>
          <w:sz w:val="22"/>
        </w:rPr>
        <w:t>7</w:t>
      </w:r>
      <w:r w:rsidRPr="00A63A22">
        <w:rPr>
          <w:rFonts w:ascii="HG丸ｺﾞｼｯｸM-PRO" w:eastAsia="HG丸ｺﾞｼｯｸM-PRO" w:hAnsi="HG丸ｺﾞｼｯｸM-PRO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>※送信後にお電話で到着をご確認ください</w:t>
      </w:r>
    </w:p>
    <w:p w14:paraId="704B049F" w14:textId="28DE8854" w:rsidR="006F3981" w:rsidRDefault="00E804BB" w:rsidP="00024A32">
      <w:pPr>
        <w:snapToGrid w:val="0"/>
        <w:spacing w:afterLines="50" w:after="180" w:line="320" w:lineRule="exact"/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724" wp14:editId="4682D91E">
                <wp:simplePos x="0" y="0"/>
                <wp:positionH relativeFrom="column">
                  <wp:posOffset>791209</wp:posOffset>
                </wp:positionH>
                <wp:positionV relativeFrom="paragraph">
                  <wp:posOffset>211455</wp:posOffset>
                </wp:positionV>
                <wp:extent cx="4619625" cy="638175"/>
                <wp:effectExtent l="0" t="0" r="0" b="0"/>
                <wp:wrapNone/>
                <wp:docPr id="1062214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0DA5C" w14:textId="12C5626E" w:rsidR="00024A32" w:rsidRDefault="00024A32" w:rsidP="00024A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4A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※右の二次元コードから</w:t>
                            </w:r>
                            <w:r w:rsidR="00E804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</w:t>
                            </w:r>
                            <w:r w:rsidRPr="00024A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意見提出用フォームにアクセスいただくと、</w:t>
                            </w:r>
                          </w:p>
                          <w:p w14:paraId="1CD5C827" w14:textId="77777777" w:rsidR="00024A32" w:rsidRDefault="00024A32" w:rsidP="00024A32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24A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手軽にご意見の提出ができます</w:t>
                            </w:r>
                          </w:p>
                          <w:p w14:paraId="6FC7D501" w14:textId="77777777" w:rsidR="00024A32" w:rsidRPr="00024A32" w:rsidRDefault="00024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F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3pt;margin-top:16.65pt;width:363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" filled="f" stroked="f" strokeweight=".5pt">
                <v:textbox>
                  <w:txbxContent>
                    <w:p w14:paraId="3450DA5C" w14:textId="12C5626E" w:rsidR="00024A32" w:rsidRDefault="00024A32" w:rsidP="00024A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4A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※右の二次元コードから</w:t>
                      </w:r>
                      <w:r w:rsidR="00E804B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</w:t>
                      </w:r>
                      <w:r w:rsidRPr="00024A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意見提出用フォームにアクセスいただくと、</w:t>
                      </w:r>
                    </w:p>
                    <w:p w14:paraId="1CD5C827" w14:textId="77777777" w:rsidR="00024A32" w:rsidRDefault="00024A32" w:rsidP="00024A32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24A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手軽にご意見の提出ができます</w:t>
                      </w:r>
                    </w:p>
                    <w:p w14:paraId="6FC7D501" w14:textId="77777777" w:rsidR="00024A32" w:rsidRPr="00024A32" w:rsidRDefault="00024A32"/>
                  </w:txbxContent>
                </v:textbox>
              </v:shape>
            </w:pict>
          </mc:Fallback>
        </mc:AlternateContent>
      </w:r>
      <w:r w:rsidR="00024A32"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C142220" wp14:editId="743849EC">
            <wp:simplePos x="0" y="0"/>
            <wp:positionH relativeFrom="margin">
              <wp:posOffset>5294630</wp:posOffset>
            </wp:positionH>
            <wp:positionV relativeFrom="paragraph">
              <wp:posOffset>230505</wp:posOffset>
            </wp:positionV>
            <wp:extent cx="609600" cy="609600"/>
            <wp:effectExtent l="0" t="0" r="0" b="0"/>
            <wp:wrapNone/>
            <wp:docPr id="2061088490" name="図 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88490" name="図 8" descr="QR コード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81" w:rsidRPr="006F3981">
        <w:rPr>
          <w:rFonts w:ascii="HG丸ｺﾞｼｯｸM-PRO" w:eastAsia="HG丸ｺﾞｼｯｸM-PRO" w:hAnsi="HG丸ｺﾞｼｯｸM-PRO" w:hint="eastAsia"/>
          <w:sz w:val="22"/>
        </w:rPr>
        <w:t>ご意見提出用フォーム</w:t>
      </w:r>
      <w:r w:rsidR="006F3981">
        <w:rPr>
          <w:rFonts w:ascii="HG丸ｺﾞｼｯｸM-PRO" w:eastAsia="HG丸ｺﾞｼｯｸM-PRO" w:hAnsi="HG丸ｺﾞｼｯｸM-PRO" w:hint="eastAsia"/>
          <w:sz w:val="22"/>
        </w:rPr>
        <w:t>：</w:t>
      </w:r>
      <w:r w:rsidR="006F3981" w:rsidRPr="006F3981">
        <w:rPr>
          <w:rFonts w:ascii="HG丸ｺﾞｼｯｸM-PRO" w:eastAsia="HG丸ｺﾞｼｯｸM-PRO" w:hAnsi="HG丸ｺﾞｼｯｸM-PRO"/>
          <w:sz w:val="22"/>
        </w:rPr>
        <w:t>https://logoform.jp/form/mX9C/1593676</w:t>
      </w:r>
    </w:p>
    <w:p w14:paraId="6206129D" w14:textId="147147E2" w:rsidR="00024A32" w:rsidRDefault="00024A32" w:rsidP="00024A32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14:paraId="3DA225D3" w14:textId="0B8AED9B" w:rsidR="00024A32" w:rsidRDefault="00024A32" w:rsidP="00024A32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14:paraId="4056A4C7" w14:textId="620CD79A" w:rsidR="00024A32" w:rsidRPr="00024A32" w:rsidRDefault="00024A32" w:rsidP="00024A32">
      <w:pPr>
        <w:rPr>
          <w:rFonts w:ascii="HG丸ｺﾞｼｯｸM-PRO" w:eastAsia="HG丸ｺﾞｼｯｸM-PRO" w:hAnsi="HG丸ｺﾞｼｯｸM-PRO"/>
          <w:sz w:val="22"/>
        </w:rPr>
      </w:pPr>
      <w:r w:rsidRPr="00A63A2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問い合わせ先</w:t>
      </w:r>
      <w:r w:rsidRPr="00A63A22">
        <w:rPr>
          <w:rFonts w:ascii="HG丸ｺﾞｼｯｸM-PRO" w:eastAsia="HG丸ｺﾞｼｯｸM-PRO" w:hAnsi="HG丸ｺﾞｼｯｸM-PRO" w:hint="eastAsia"/>
          <w:sz w:val="22"/>
        </w:rPr>
        <w:t xml:space="preserve">　電</w:t>
      </w:r>
      <w:r w:rsidRPr="00A63A22">
        <w:rPr>
          <w:rFonts w:ascii="HG丸ｺﾞｼｯｸM-PRO" w:eastAsia="HG丸ｺﾞｼｯｸM-PRO" w:hAnsi="HG丸ｺﾞｼｯｸM-PRO"/>
          <w:sz w:val="22"/>
        </w:rPr>
        <w:t>話番号：</w:t>
      </w:r>
      <w:r w:rsidRPr="00A63A22">
        <w:rPr>
          <w:rFonts w:ascii="HG丸ｺﾞｼｯｸM-PRO" w:eastAsia="HG丸ｺﾞｼｯｸM-PRO" w:hAnsi="HG丸ｺﾞｼｯｸM-PRO" w:hint="eastAsia"/>
          <w:sz w:val="22"/>
        </w:rPr>
        <w:t>052-972-</w:t>
      </w:r>
      <w:r>
        <w:rPr>
          <w:rFonts w:ascii="HG丸ｺﾞｼｯｸM-PRO" w:eastAsia="HG丸ｺﾞｼｯｸM-PRO" w:hAnsi="HG丸ｺﾞｼｯｸM-PRO" w:hint="eastAsia"/>
          <w:sz w:val="22"/>
        </w:rPr>
        <w:t>3226</w:t>
      </w:r>
    </w:p>
    <w:sectPr w:rsidR="00024A32" w:rsidRPr="00024A32" w:rsidSect="0041416B">
      <w:pgSz w:w="11906" w:h="16838"/>
      <w:pgMar w:top="1134" w:right="1304" w:bottom="73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6B"/>
    <w:rsid w:val="00024A32"/>
    <w:rsid w:val="00042246"/>
    <w:rsid w:val="000C2C37"/>
    <w:rsid w:val="00296238"/>
    <w:rsid w:val="002E6D15"/>
    <w:rsid w:val="00312276"/>
    <w:rsid w:val="00347BCB"/>
    <w:rsid w:val="0041416B"/>
    <w:rsid w:val="00424467"/>
    <w:rsid w:val="00457FA7"/>
    <w:rsid w:val="005B7AD5"/>
    <w:rsid w:val="005F0F07"/>
    <w:rsid w:val="006F3981"/>
    <w:rsid w:val="00A31DD1"/>
    <w:rsid w:val="00A63A22"/>
    <w:rsid w:val="00AF70AA"/>
    <w:rsid w:val="00B37EFE"/>
    <w:rsid w:val="00B72DDE"/>
    <w:rsid w:val="00C715EA"/>
    <w:rsid w:val="00D93450"/>
    <w:rsid w:val="00E24F51"/>
    <w:rsid w:val="00E371DB"/>
    <w:rsid w:val="00E804BB"/>
    <w:rsid w:val="00EF58FE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B4576"/>
  <w15:chartTrackingRefBased/>
  <w15:docId w15:val="{9CB1733C-059D-405C-B58B-BC213B0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C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5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2025-11-25T05:41:00Z</dcterms:created>
  <dcterms:modified xsi:type="dcterms:W3CDTF">2026-05-27T00:43:00Z</dcterms:modified>
</cp:coreProperties>
</file>