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jc w:val="center"/>
        <w:tblBorders>
          <w:top w:val="single" w:sz="18" w:space="0" w:color="0070C0"/>
          <w:left w:val="none" w:sz="0" w:space="0" w:color="auto"/>
          <w:bottom w:val="single" w:sz="18" w:space="0" w:color="0070C0"/>
          <w:right w:val="none" w:sz="0" w:space="0" w:color="auto"/>
          <w:insideH w:val="none" w:sz="0" w:space="0" w:color="auto"/>
          <w:insideV w:val="none" w:sz="0" w:space="0" w:color="auto"/>
        </w:tblBorders>
        <w:tblLook w:val="04A0" w:firstRow="1" w:lastRow="0" w:firstColumn="1" w:lastColumn="0" w:noHBand="0" w:noVBand="1"/>
      </w:tblPr>
      <w:tblGrid>
        <w:gridCol w:w="9781"/>
      </w:tblGrid>
      <w:tr w:rsidR="00016C4B" w14:paraId="3A5B76F6" w14:textId="77777777" w:rsidTr="00686FCD">
        <w:trPr>
          <w:trHeight w:val="1939"/>
          <w:jc w:val="center"/>
        </w:trPr>
        <w:tc>
          <w:tcPr>
            <w:tcW w:w="9781" w:type="dxa"/>
          </w:tcPr>
          <w:p w14:paraId="41E9BC48" w14:textId="77777777" w:rsidR="00364B5A" w:rsidRPr="00686FCD" w:rsidRDefault="0028102E" w:rsidP="00EE4B79">
            <w:pPr>
              <w:snapToGrid w:val="0"/>
              <w:spacing w:line="600" w:lineRule="exact"/>
              <w:jc w:val="center"/>
              <w:rPr>
                <w:rFonts w:ascii="HG丸ｺﾞｼｯｸM-PRO" w:eastAsia="HG丸ｺﾞｼｯｸM-PRO" w:hAnsi="HG丸ｺﾞｼｯｸM-PRO"/>
                <w:b/>
                <w:sz w:val="32"/>
                <w:szCs w:val="32"/>
                <w:u w:val="single"/>
              </w:rPr>
            </w:pPr>
            <w:r w:rsidRPr="00B21D53">
              <w:rPr>
                <w:noProof/>
                <w:u w:val="single"/>
              </w:rPr>
              <w:drawing>
                <wp:anchor distT="0" distB="0" distL="114300" distR="114300" simplePos="0" relativeHeight="251657216" behindDoc="0" locked="0" layoutInCell="1" allowOverlap="1" wp14:anchorId="2FB8531D" wp14:editId="2DAE2C28">
                  <wp:simplePos x="0" y="0"/>
                  <wp:positionH relativeFrom="column">
                    <wp:posOffset>1047115</wp:posOffset>
                  </wp:positionH>
                  <wp:positionV relativeFrom="paragraph">
                    <wp:posOffset>1520</wp:posOffset>
                  </wp:positionV>
                  <wp:extent cx="431165" cy="444500"/>
                  <wp:effectExtent l="0" t="0" r="6985"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1165" cy="444500"/>
                          </a:xfrm>
                          <a:prstGeom prst="rect">
                            <a:avLst/>
                          </a:prstGeom>
                        </pic:spPr>
                      </pic:pic>
                    </a:graphicData>
                  </a:graphic>
                  <wp14:sizeRelH relativeFrom="page">
                    <wp14:pctWidth>0</wp14:pctWidth>
                  </wp14:sizeRelH>
                  <wp14:sizeRelV relativeFrom="page">
                    <wp14:pctHeight>0</wp14:pctHeight>
                  </wp14:sizeRelV>
                </wp:anchor>
              </w:drawing>
            </w:r>
            <w:r w:rsidRPr="00B21D53">
              <w:rPr>
                <w:rFonts w:ascii="HG丸ｺﾞｼｯｸM-PRO" w:eastAsia="HG丸ｺﾞｼｯｸM-PRO" w:hAnsi="HG丸ｺﾞｼｯｸM-PRO"/>
                <w:b/>
                <w:i/>
                <w:noProof/>
                <w:sz w:val="36"/>
                <w:szCs w:val="36"/>
                <w:u w:val="single"/>
              </w:rPr>
              <w:drawing>
                <wp:anchor distT="0" distB="0" distL="114300" distR="114300" simplePos="0" relativeHeight="251656192" behindDoc="0" locked="0" layoutInCell="1" allowOverlap="1" wp14:anchorId="75BB6115" wp14:editId="30885126">
                  <wp:simplePos x="0" y="0"/>
                  <wp:positionH relativeFrom="column">
                    <wp:posOffset>5097780</wp:posOffset>
                  </wp:positionH>
                  <wp:positionV relativeFrom="paragraph">
                    <wp:posOffset>21840</wp:posOffset>
                  </wp:positionV>
                  <wp:extent cx="372745" cy="441960"/>
                  <wp:effectExtent l="0" t="0" r="8255" b="0"/>
                  <wp:wrapNone/>
                  <wp:docPr id="2" name="図 2" descr="\\10.216.141.47\chikan_kyoyu$\地環課\水質地盤\04 【水循環】←これを使ってください！\H30(2018)\水たまりくんスタンプ\jpeg書き出し\いち（文字なし２）.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216.141.47\chikan_kyoyu$\地環課\水質地盤\04 【水循環】←これを使ってください！\H30(2018)\水たまりくんスタンプ\jpeg書き出し\いち（文字なし２）.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2745" cy="441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2F6A" w:rsidRPr="00D466B8">
              <w:rPr>
                <w:rFonts w:ascii="HG丸ｺﾞｼｯｸM-PRO" w:eastAsia="HG丸ｺﾞｼｯｸM-PRO" w:hAnsi="HG丸ｺﾞｼｯｸM-PRO" w:hint="eastAsia"/>
                <w:sz w:val="24"/>
                <w:szCs w:val="28"/>
              </w:rPr>
              <w:t xml:space="preserve">　</w:t>
            </w:r>
            <w:r w:rsidR="009B06C1" w:rsidRPr="00D466B8">
              <w:rPr>
                <w:rFonts w:ascii="HG丸ｺﾞｼｯｸM-PRO" w:eastAsia="HG丸ｺﾞｼｯｸM-PRO" w:hAnsi="HG丸ｺﾞｼｯｸM-PRO" w:hint="eastAsia"/>
                <w:sz w:val="24"/>
                <w:szCs w:val="28"/>
              </w:rPr>
              <w:t xml:space="preserve">　</w:t>
            </w:r>
            <w:r w:rsidR="003B0D85">
              <w:rPr>
                <w:rFonts w:ascii="HG丸ｺﾞｼｯｸM-PRO" w:eastAsia="HG丸ｺﾞｼｯｸM-PRO" w:hAnsi="HG丸ｺﾞｼｯｸM-PRO" w:hint="eastAsia"/>
                <w:sz w:val="24"/>
                <w:szCs w:val="28"/>
              </w:rPr>
              <w:t xml:space="preserve">　</w:t>
            </w:r>
            <w:r w:rsidR="00F73453" w:rsidRPr="00686FCD">
              <w:rPr>
                <w:rFonts w:ascii="HG丸ｺﾞｼｯｸM-PRO" w:eastAsia="HG丸ｺﾞｼｯｸM-PRO" w:hAnsi="HG丸ｺﾞｼｯｸM-PRO" w:hint="eastAsia"/>
                <w:b/>
                <w:sz w:val="32"/>
                <w:szCs w:val="32"/>
                <w:u w:val="single"/>
              </w:rPr>
              <w:t>なごや環境大学</w:t>
            </w:r>
            <w:r w:rsidR="00C33611" w:rsidRPr="00686FCD">
              <w:rPr>
                <w:rFonts w:ascii="HG丸ｺﾞｼｯｸM-PRO" w:eastAsia="HG丸ｺﾞｼｯｸM-PRO" w:hAnsi="HG丸ｺﾞｼｯｸM-PRO" w:hint="eastAsia"/>
                <w:b/>
                <w:sz w:val="32"/>
                <w:szCs w:val="32"/>
                <w:u w:val="single"/>
              </w:rPr>
              <w:t>共育</w:t>
            </w:r>
            <w:r w:rsidR="00F73453" w:rsidRPr="00686FCD">
              <w:rPr>
                <w:rFonts w:ascii="HG丸ｺﾞｼｯｸM-PRO" w:eastAsia="HG丸ｺﾞｼｯｸM-PRO" w:hAnsi="HG丸ｺﾞｼｯｸM-PRO" w:hint="eastAsia"/>
                <w:b/>
                <w:sz w:val="32"/>
                <w:szCs w:val="32"/>
                <w:u w:val="single"/>
              </w:rPr>
              <w:t>講座　第</w:t>
            </w:r>
            <w:r w:rsidR="00C33611" w:rsidRPr="00686FCD">
              <w:rPr>
                <w:rFonts w:ascii="HG丸ｺﾞｼｯｸM-PRO" w:eastAsia="HG丸ｺﾞｼｯｸM-PRO" w:hAnsi="HG丸ｺﾞｼｯｸM-PRO" w:hint="eastAsia"/>
                <w:b/>
                <w:sz w:val="32"/>
                <w:szCs w:val="32"/>
                <w:u w:val="single"/>
              </w:rPr>
              <w:t>１</w:t>
            </w:r>
            <w:r w:rsidR="00364B5A" w:rsidRPr="00686FCD">
              <w:rPr>
                <w:rFonts w:ascii="HG丸ｺﾞｼｯｸM-PRO" w:eastAsia="HG丸ｺﾞｼｯｸM-PRO" w:hAnsi="HG丸ｺﾞｼｯｸM-PRO" w:hint="eastAsia"/>
                <w:b/>
                <w:sz w:val="32"/>
                <w:szCs w:val="32"/>
                <w:u w:val="single"/>
              </w:rPr>
              <w:t>回</w:t>
            </w:r>
          </w:p>
          <w:p w14:paraId="3EE8EA9A" w14:textId="77777777" w:rsidR="00EE4B79" w:rsidRPr="00A76CE0" w:rsidRDefault="00364B5A" w:rsidP="00EE4B79">
            <w:pPr>
              <w:snapToGrid w:val="0"/>
              <w:spacing w:line="600" w:lineRule="exact"/>
              <w:jc w:val="center"/>
              <w:rPr>
                <w:rFonts w:ascii="HG丸ｺﾞｼｯｸM-PRO" w:eastAsia="HG丸ｺﾞｼｯｸM-PRO" w:hAnsi="HG丸ｺﾞｼｯｸM-PRO"/>
                <w:b/>
                <w:sz w:val="36"/>
                <w:szCs w:val="32"/>
                <w:u w:val="single"/>
              </w:rPr>
            </w:pPr>
            <w:r w:rsidRPr="00A76CE0">
              <w:rPr>
                <w:rFonts w:ascii="HG丸ｺﾞｼｯｸM-PRO" w:eastAsia="HG丸ｺﾞｼｯｸM-PRO" w:hAnsi="HG丸ｺﾞｼｯｸM-PRO" w:hint="eastAsia"/>
                <w:b/>
                <w:sz w:val="36"/>
                <w:szCs w:val="32"/>
                <w:u w:val="single"/>
              </w:rPr>
              <w:t>めざせ</w:t>
            </w:r>
            <w:r w:rsidRPr="00A76CE0">
              <w:rPr>
                <w:rFonts w:ascii="HG丸ｺﾞｼｯｸM-PRO" w:eastAsia="HG丸ｺﾞｼｯｸM-PRO" w:hAnsi="HG丸ｺﾞｼｯｸM-PRO"/>
                <w:b/>
                <w:sz w:val="36"/>
                <w:szCs w:val="32"/>
                <w:u w:val="single"/>
              </w:rPr>
              <w:t>!!</w:t>
            </w:r>
            <w:r w:rsidR="00686FCD" w:rsidRPr="00A76CE0">
              <w:rPr>
                <w:rFonts w:ascii="HG丸ｺﾞｼｯｸM-PRO" w:eastAsia="HG丸ｺﾞｼｯｸM-PRO" w:hAnsi="HG丸ｺﾞｼｯｸM-PRO"/>
                <w:b/>
                <w:sz w:val="36"/>
                <w:szCs w:val="32"/>
                <w:u w:val="single"/>
              </w:rPr>
              <w:t xml:space="preserve"> </w:t>
            </w:r>
            <w:r w:rsidRPr="00A76CE0">
              <w:rPr>
                <w:rFonts w:ascii="HG丸ｺﾞｼｯｸM-PRO" w:eastAsia="HG丸ｺﾞｼｯｸM-PRO" w:hAnsi="HG丸ｺﾞｼｯｸM-PRO"/>
                <w:b/>
                <w:sz w:val="36"/>
                <w:szCs w:val="32"/>
                <w:u w:val="single"/>
              </w:rPr>
              <w:t>水の環復活</w:t>
            </w:r>
            <w:r w:rsidRPr="00A76CE0">
              <w:rPr>
                <w:rFonts w:ascii="HG丸ｺﾞｼｯｸM-PRO" w:eastAsia="HG丸ｺﾞｼｯｸM-PRO" w:hAnsi="HG丸ｺﾞｼｯｸM-PRO" w:hint="eastAsia"/>
                <w:b/>
                <w:sz w:val="36"/>
                <w:szCs w:val="32"/>
                <w:u w:val="single"/>
              </w:rPr>
              <w:t xml:space="preserve"> </w:t>
            </w:r>
            <w:r w:rsidRPr="00A76CE0">
              <w:rPr>
                <w:rFonts w:ascii="HG丸ｺﾞｼｯｸM-PRO" w:eastAsia="HG丸ｺﾞｼｯｸM-PRO" w:hAnsi="HG丸ｺﾞｼｯｸM-PRO"/>
                <w:b/>
                <w:sz w:val="36"/>
                <w:szCs w:val="32"/>
                <w:u w:val="single"/>
              </w:rPr>
              <w:t>～学んでみよう、水のこと～</w:t>
            </w:r>
          </w:p>
          <w:p w14:paraId="087CE4A0" w14:textId="77777777" w:rsidR="00016C4B" w:rsidRPr="000611DE" w:rsidRDefault="00CA3FA2" w:rsidP="00CB2C01">
            <w:pPr>
              <w:snapToGrid w:val="0"/>
              <w:spacing w:line="600" w:lineRule="exact"/>
              <w:jc w:val="center"/>
              <w:rPr>
                <w:rFonts w:ascii="HG丸ｺﾞｼｯｸM-PRO" w:eastAsia="HG丸ｺﾞｼｯｸM-PRO" w:hAnsi="HG丸ｺﾞｼｯｸM-PRO"/>
                <w:b/>
                <w:i/>
                <w:sz w:val="32"/>
                <w:szCs w:val="32"/>
              </w:rPr>
            </w:pPr>
            <w:r w:rsidRPr="00A76CE0">
              <w:rPr>
                <w:rFonts w:ascii="HG丸ｺﾞｼｯｸM-PRO" w:eastAsia="HG丸ｺﾞｼｯｸM-PRO" w:hAnsi="HG丸ｺﾞｼｯｸM-PRO" w:hint="eastAsia"/>
                <w:b/>
                <w:sz w:val="36"/>
                <w:szCs w:val="32"/>
                <w:u w:val="single"/>
              </w:rPr>
              <w:t>猪高緑地と水循環</w:t>
            </w:r>
          </w:p>
        </w:tc>
      </w:tr>
    </w:tbl>
    <w:p w14:paraId="61EF94FB" w14:textId="77777777" w:rsidR="00F32013" w:rsidRDefault="00F32013" w:rsidP="00016C4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016C4B">
        <w:rPr>
          <w:rFonts w:ascii="HG丸ｺﾞｼｯｸM-PRO" w:eastAsia="HG丸ｺﾞｼｯｸM-PRO" w:hAnsi="HG丸ｺﾞｼｯｸM-PRO" w:hint="eastAsia"/>
          <w:sz w:val="22"/>
        </w:rPr>
        <w:t>複数人での応募も可能です。</w:t>
      </w:r>
      <w:r w:rsidR="00A76CE0">
        <w:rPr>
          <w:rFonts w:ascii="HG丸ｺﾞｼｯｸM-PRO" w:eastAsia="HG丸ｺﾞｼｯｸM-PRO" w:hAnsi="HG丸ｺﾞｼｯｸM-PRO" w:hint="eastAsia"/>
          <w:sz w:val="22"/>
        </w:rPr>
        <w:t>その場合は全員の氏名をご記入ください。</w:t>
      </w:r>
    </w:p>
    <w:tbl>
      <w:tblPr>
        <w:tblStyle w:val="a3"/>
        <w:tblpPr w:leftFromText="142" w:rightFromText="142" w:vertAnchor="text" w:tblpY="166"/>
        <w:tblW w:w="0" w:type="auto"/>
        <w:tblLook w:val="04A0" w:firstRow="1" w:lastRow="0" w:firstColumn="1" w:lastColumn="0" w:noHBand="0" w:noVBand="1"/>
      </w:tblPr>
      <w:tblGrid>
        <w:gridCol w:w="1360"/>
        <w:gridCol w:w="1612"/>
        <w:gridCol w:w="6882"/>
      </w:tblGrid>
      <w:tr w:rsidR="00A76CE0" w14:paraId="7F8F3A59" w14:textId="77777777" w:rsidTr="00A76CE0">
        <w:trPr>
          <w:trHeight w:val="786"/>
        </w:trPr>
        <w:tc>
          <w:tcPr>
            <w:tcW w:w="1360" w:type="dxa"/>
            <w:vMerge w:val="restart"/>
            <w:vAlign w:val="center"/>
          </w:tcPr>
          <w:p w14:paraId="3F334450" w14:textId="77777777" w:rsidR="00A76CE0" w:rsidRDefault="00A76CE0" w:rsidP="00F3201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受講希望者</w:t>
            </w:r>
          </w:p>
          <w:p w14:paraId="2CD096D1" w14:textId="77777777" w:rsidR="00A76CE0" w:rsidRDefault="00A76CE0" w:rsidP="00F3201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（代表者）</w:t>
            </w:r>
          </w:p>
        </w:tc>
        <w:tc>
          <w:tcPr>
            <w:tcW w:w="1612" w:type="dxa"/>
            <w:vAlign w:val="center"/>
          </w:tcPr>
          <w:p w14:paraId="59369D07" w14:textId="77777777" w:rsidR="00A76CE0" w:rsidRDefault="00A76CE0" w:rsidP="00F3201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氏名</w:t>
            </w:r>
          </w:p>
        </w:tc>
        <w:tc>
          <w:tcPr>
            <w:tcW w:w="6882" w:type="dxa"/>
          </w:tcPr>
          <w:p w14:paraId="1F32EBDD" w14:textId="77777777" w:rsidR="00A76CE0" w:rsidRDefault="00A76CE0" w:rsidP="00F3201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（ふりがな）</w:t>
            </w:r>
          </w:p>
        </w:tc>
      </w:tr>
      <w:tr w:rsidR="00A76CE0" w14:paraId="7DFF61F5" w14:textId="77777777" w:rsidTr="00A76CE0">
        <w:trPr>
          <w:trHeight w:val="763"/>
        </w:trPr>
        <w:tc>
          <w:tcPr>
            <w:tcW w:w="1360" w:type="dxa"/>
            <w:vMerge/>
          </w:tcPr>
          <w:p w14:paraId="34BE69F6" w14:textId="77777777" w:rsidR="00A76CE0" w:rsidRDefault="00A76CE0" w:rsidP="00F32013">
            <w:pPr>
              <w:rPr>
                <w:rFonts w:ascii="HG丸ｺﾞｼｯｸM-PRO" w:eastAsia="HG丸ｺﾞｼｯｸM-PRO" w:hAnsi="HG丸ｺﾞｼｯｸM-PRO"/>
                <w:sz w:val="22"/>
              </w:rPr>
            </w:pPr>
          </w:p>
        </w:tc>
        <w:tc>
          <w:tcPr>
            <w:tcW w:w="1612" w:type="dxa"/>
            <w:vAlign w:val="center"/>
          </w:tcPr>
          <w:p w14:paraId="07F3BF23" w14:textId="77777777" w:rsidR="00A76CE0" w:rsidRDefault="00A76CE0" w:rsidP="00F3201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住所</w:t>
            </w:r>
          </w:p>
        </w:tc>
        <w:tc>
          <w:tcPr>
            <w:tcW w:w="6882" w:type="dxa"/>
          </w:tcPr>
          <w:p w14:paraId="2CF8611B" w14:textId="77777777" w:rsidR="00A76CE0" w:rsidRDefault="00A76CE0" w:rsidP="00F3201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p w14:paraId="4FB215E9" w14:textId="77777777" w:rsidR="00A76CE0" w:rsidRDefault="00A76CE0" w:rsidP="00F32013">
            <w:pPr>
              <w:rPr>
                <w:rFonts w:ascii="HG丸ｺﾞｼｯｸM-PRO" w:eastAsia="HG丸ｺﾞｼｯｸM-PRO" w:hAnsi="HG丸ｺﾞｼｯｸM-PRO"/>
                <w:sz w:val="22"/>
              </w:rPr>
            </w:pPr>
          </w:p>
        </w:tc>
      </w:tr>
      <w:tr w:rsidR="00A76CE0" w14:paraId="03E9EC7C" w14:textId="77777777" w:rsidTr="00A76CE0">
        <w:trPr>
          <w:trHeight w:val="808"/>
        </w:trPr>
        <w:tc>
          <w:tcPr>
            <w:tcW w:w="1360" w:type="dxa"/>
            <w:vMerge/>
          </w:tcPr>
          <w:p w14:paraId="495DFDCC" w14:textId="77777777" w:rsidR="00A76CE0" w:rsidRDefault="00A76CE0" w:rsidP="00F32013">
            <w:pPr>
              <w:rPr>
                <w:rFonts w:ascii="HG丸ｺﾞｼｯｸM-PRO" w:eastAsia="HG丸ｺﾞｼｯｸM-PRO" w:hAnsi="HG丸ｺﾞｼｯｸM-PRO"/>
                <w:sz w:val="22"/>
              </w:rPr>
            </w:pPr>
          </w:p>
        </w:tc>
        <w:tc>
          <w:tcPr>
            <w:tcW w:w="1612" w:type="dxa"/>
            <w:vAlign w:val="center"/>
          </w:tcPr>
          <w:p w14:paraId="35DE5673" w14:textId="77777777" w:rsidR="00A76CE0" w:rsidRDefault="00A76CE0" w:rsidP="00F3201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電話連絡先</w:t>
            </w:r>
          </w:p>
        </w:tc>
        <w:tc>
          <w:tcPr>
            <w:tcW w:w="6882" w:type="dxa"/>
          </w:tcPr>
          <w:p w14:paraId="2DA73D5D" w14:textId="77777777" w:rsidR="00A76CE0" w:rsidRDefault="00A76CE0" w:rsidP="00F32013">
            <w:pPr>
              <w:rPr>
                <w:rFonts w:ascii="HG丸ｺﾞｼｯｸM-PRO" w:eastAsia="HG丸ｺﾞｼｯｸM-PRO" w:hAnsi="HG丸ｺﾞｼｯｸM-PRO"/>
                <w:sz w:val="22"/>
              </w:rPr>
            </w:pPr>
          </w:p>
        </w:tc>
      </w:tr>
      <w:tr w:rsidR="00A76CE0" w14:paraId="1E904226" w14:textId="77777777" w:rsidTr="00A76CE0">
        <w:trPr>
          <w:trHeight w:val="808"/>
        </w:trPr>
        <w:tc>
          <w:tcPr>
            <w:tcW w:w="1360" w:type="dxa"/>
            <w:vMerge/>
          </w:tcPr>
          <w:p w14:paraId="40220067" w14:textId="77777777" w:rsidR="00A76CE0" w:rsidRDefault="00A76CE0" w:rsidP="00F32013">
            <w:pPr>
              <w:rPr>
                <w:rFonts w:ascii="HG丸ｺﾞｼｯｸM-PRO" w:eastAsia="HG丸ｺﾞｼｯｸM-PRO" w:hAnsi="HG丸ｺﾞｼｯｸM-PRO"/>
                <w:sz w:val="22"/>
              </w:rPr>
            </w:pPr>
          </w:p>
        </w:tc>
        <w:tc>
          <w:tcPr>
            <w:tcW w:w="1612" w:type="dxa"/>
            <w:vAlign w:val="center"/>
          </w:tcPr>
          <w:p w14:paraId="73764176" w14:textId="77777777" w:rsidR="00A76CE0" w:rsidRDefault="00A76CE0" w:rsidP="00F3201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E-mail</w:t>
            </w:r>
          </w:p>
        </w:tc>
        <w:tc>
          <w:tcPr>
            <w:tcW w:w="6882" w:type="dxa"/>
          </w:tcPr>
          <w:p w14:paraId="1ABA481A" w14:textId="77777777" w:rsidR="00A76CE0" w:rsidRDefault="00A76CE0" w:rsidP="00F32013">
            <w:pPr>
              <w:rPr>
                <w:rFonts w:ascii="HG丸ｺﾞｼｯｸM-PRO" w:eastAsia="HG丸ｺﾞｼｯｸM-PRO" w:hAnsi="HG丸ｺﾞｼｯｸM-PRO"/>
                <w:sz w:val="22"/>
              </w:rPr>
            </w:pPr>
          </w:p>
          <w:p w14:paraId="776CC736" w14:textId="77777777" w:rsidR="00A76CE0" w:rsidRDefault="00A76CE0" w:rsidP="00F32013">
            <w:pPr>
              <w:rPr>
                <w:rFonts w:ascii="HG丸ｺﾞｼｯｸM-PRO" w:eastAsia="HG丸ｺﾞｼｯｸM-PRO" w:hAnsi="HG丸ｺﾞｼｯｸM-PRO"/>
                <w:sz w:val="22"/>
              </w:rPr>
            </w:pPr>
          </w:p>
          <w:p w14:paraId="2323648C" w14:textId="77777777" w:rsidR="00A76CE0" w:rsidRPr="005712DC" w:rsidRDefault="00A76CE0" w:rsidP="00A76CE0">
            <w:pPr>
              <w:rPr>
                <w:rFonts w:ascii="HG丸ｺﾞｼｯｸM-PRO" w:eastAsia="HG丸ｺﾞｼｯｸM-PRO" w:hAnsi="HG丸ｺﾞｼｯｸM-PRO"/>
                <w:b/>
                <w:sz w:val="22"/>
                <w:u w:val="single"/>
              </w:rPr>
            </w:pPr>
            <w:r w:rsidRPr="005712DC">
              <w:rPr>
                <w:rFonts w:ascii="HG丸ｺﾞｼｯｸM-PRO" w:eastAsia="HG丸ｺﾞｼｯｸM-PRO" w:hAnsi="HG丸ｺﾞｼｯｸM-PRO" w:hint="eastAsia"/>
                <w:b/>
                <w:sz w:val="24"/>
                <w:u w:val="single"/>
              </w:rPr>
              <w:t>□</w:t>
            </w:r>
            <w:r w:rsidRPr="005712DC">
              <w:rPr>
                <w:rFonts w:ascii="HG丸ｺﾞｼｯｸM-PRO" w:eastAsia="HG丸ｺﾞｼｯｸM-PRO" w:hAnsi="HG丸ｺﾞｼｯｸM-PRO" w:hint="eastAsia"/>
                <w:b/>
                <w:sz w:val="22"/>
                <w:u w:val="single"/>
              </w:rPr>
              <w:t>抽選結果及び詳細案内は郵送を希望します。</w:t>
            </w:r>
          </w:p>
          <w:p w14:paraId="1FD50123" w14:textId="77777777" w:rsidR="00A76CE0" w:rsidRPr="005712DC" w:rsidRDefault="00A76CE0" w:rsidP="00A76CE0">
            <w:pPr>
              <w:spacing w:line="240" w:lineRule="exact"/>
              <w:rPr>
                <w:rFonts w:ascii="HG丸ｺﾞｼｯｸM-PRO" w:eastAsia="HG丸ｺﾞｼｯｸM-PRO" w:hAnsi="HG丸ｺﾞｼｯｸM-PRO"/>
                <w:sz w:val="20"/>
              </w:rPr>
            </w:pPr>
            <w:r w:rsidRPr="005712DC">
              <w:rPr>
                <w:rFonts w:ascii="HG丸ｺﾞｼｯｸM-PRO" w:eastAsia="HG丸ｺﾞｼｯｸM-PRO" w:hAnsi="HG丸ｺﾞｼｯｸM-PRO" w:hint="eastAsia"/>
                <w:sz w:val="20"/>
              </w:rPr>
              <w:t>※抽選結果と詳細案内は原則Eメールにて送付します。</w:t>
            </w:r>
          </w:p>
          <w:p w14:paraId="499970FC" w14:textId="77777777" w:rsidR="00A76CE0" w:rsidRDefault="00A76CE0" w:rsidP="00A76CE0">
            <w:pPr>
              <w:ind w:firstLineChars="100" w:firstLine="200"/>
              <w:rPr>
                <w:rFonts w:ascii="HG丸ｺﾞｼｯｸM-PRO" w:eastAsia="HG丸ｺﾞｼｯｸM-PRO" w:hAnsi="HG丸ｺﾞｼｯｸM-PRO"/>
                <w:sz w:val="22"/>
              </w:rPr>
            </w:pPr>
            <w:r w:rsidRPr="005712DC">
              <w:rPr>
                <w:rFonts w:ascii="HG丸ｺﾞｼｯｸM-PRO" w:eastAsia="HG丸ｺﾞｼｯｸM-PRO" w:hAnsi="HG丸ｺﾞｼｯｸM-PRO" w:hint="eastAsia"/>
                <w:sz w:val="20"/>
              </w:rPr>
              <w:t>郵送をご希望の方は、上記に</w:t>
            </w:r>
            <w:r w:rsidRPr="005712DC">
              <w:rPr>
                <w:rFonts w:ascii="Segoe UI Symbol" w:eastAsia="HG丸ｺﾞｼｯｸM-PRO" w:hAnsi="Segoe UI Symbol" w:cs="Segoe UI Symbol"/>
                <w:sz w:val="20"/>
              </w:rPr>
              <w:t>☑</w:t>
            </w:r>
            <w:r w:rsidRPr="005712DC">
              <w:rPr>
                <w:rFonts w:ascii="HG丸ｺﾞｼｯｸM-PRO" w:eastAsia="HG丸ｺﾞｼｯｸM-PRO" w:hAnsi="HG丸ｺﾞｼｯｸM-PRO" w:cs="Segoe UI Symbol" w:hint="eastAsia"/>
                <w:sz w:val="20"/>
              </w:rPr>
              <w:t>をお願いします。</w:t>
            </w:r>
          </w:p>
        </w:tc>
      </w:tr>
      <w:tr w:rsidR="00EE4B79" w14:paraId="66E82052" w14:textId="77777777" w:rsidTr="00A76CE0">
        <w:trPr>
          <w:trHeight w:val="847"/>
        </w:trPr>
        <w:tc>
          <w:tcPr>
            <w:tcW w:w="2972" w:type="dxa"/>
            <w:gridSpan w:val="2"/>
            <w:vMerge w:val="restart"/>
            <w:vAlign w:val="center"/>
          </w:tcPr>
          <w:p w14:paraId="1F46740A" w14:textId="77777777" w:rsidR="00EE4B79" w:rsidRDefault="00EE4B79" w:rsidP="00F3201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代表者以外の</w:t>
            </w:r>
          </w:p>
          <w:p w14:paraId="6CDE5B01" w14:textId="77777777" w:rsidR="00EE4B79" w:rsidRDefault="00EE4B79" w:rsidP="00F3201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受講希望者氏名</w:t>
            </w:r>
          </w:p>
        </w:tc>
        <w:tc>
          <w:tcPr>
            <w:tcW w:w="6882" w:type="dxa"/>
          </w:tcPr>
          <w:p w14:paraId="2956181F" w14:textId="77777777" w:rsidR="00EE4B79" w:rsidRDefault="00EE4B79" w:rsidP="00F3201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（ふりがな）</w:t>
            </w:r>
          </w:p>
        </w:tc>
      </w:tr>
      <w:tr w:rsidR="00EE4B79" w14:paraId="7B91618A" w14:textId="77777777" w:rsidTr="00A76CE0">
        <w:trPr>
          <w:trHeight w:val="845"/>
        </w:trPr>
        <w:tc>
          <w:tcPr>
            <w:tcW w:w="2972" w:type="dxa"/>
            <w:gridSpan w:val="2"/>
            <w:vMerge/>
          </w:tcPr>
          <w:p w14:paraId="722CD96E" w14:textId="77777777" w:rsidR="00EE4B79" w:rsidRDefault="00EE4B79" w:rsidP="00F32013">
            <w:pPr>
              <w:rPr>
                <w:rFonts w:ascii="HG丸ｺﾞｼｯｸM-PRO" w:eastAsia="HG丸ｺﾞｼｯｸM-PRO" w:hAnsi="HG丸ｺﾞｼｯｸM-PRO"/>
                <w:sz w:val="22"/>
              </w:rPr>
            </w:pPr>
          </w:p>
        </w:tc>
        <w:tc>
          <w:tcPr>
            <w:tcW w:w="6882" w:type="dxa"/>
          </w:tcPr>
          <w:p w14:paraId="3D9E4387" w14:textId="77777777" w:rsidR="00EE4B79" w:rsidRDefault="00EE4B79" w:rsidP="00F3201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（ふりがな）</w:t>
            </w:r>
          </w:p>
        </w:tc>
      </w:tr>
    </w:tbl>
    <w:p w14:paraId="1357E0A0" w14:textId="77777777" w:rsidR="00F73453" w:rsidRDefault="00F32013" w:rsidP="00016C4B">
      <w:pPr>
        <w:rPr>
          <w:rFonts w:ascii="HG丸ｺﾞｼｯｸM-PRO" w:eastAsia="HG丸ｺﾞｼｯｸM-PRO"/>
          <w:sz w:val="20"/>
        </w:rPr>
      </w:pPr>
      <w:r>
        <w:rPr>
          <w:rFonts w:ascii="HG丸ｺﾞｼｯｸM-PRO" w:eastAsia="HG丸ｺﾞｼｯｸM-PRO" w:hint="eastAsia"/>
          <w:sz w:val="20"/>
        </w:rPr>
        <w:t>※ご提供いただいた個人情報は、本事業についてのみ利用させていただきます。</w:t>
      </w:r>
      <w:r w:rsidR="00A76CE0">
        <w:rPr>
          <w:rFonts w:ascii="HG丸ｺﾞｼｯｸM-PRO" w:eastAsia="HG丸ｺﾞｼｯｸM-PRO" w:hint="eastAsia"/>
          <w:sz w:val="20"/>
        </w:rPr>
        <w:t>（例：次回講座のご案内）</w:t>
      </w:r>
    </w:p>
    <w:p w14:paraId="2D510669" w14:textId="77777777" w:rsidR="00F73453" w:rsidRPr="00301335" w:rsidRDefault="00EE4B79" w:rsidP="00016C4B">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2096" behindDoc="0" locked="0" layoutInCell="1" allowOverlap="1" wp14:anchorId="789DF5A5" wp14:editId="5EE5A8C9">
                <wp:simplePos x="0" y="0"/>
                <wp:positionH relativeFrom="margin">
                  <wp:posOffset>80010</wp:posOffset>
                </wp:positionH>
                <wp:positionV relativeFrom="paragraph">
                  <wp:posOffset>90170</wp:posOffset>
                </wp:positionV>
                <wp:extent cx="6115685" cy="1219200"/>
                <wp:effectExtent l="19050" t="19050" r="18415" b="19050"/>
                <wp:wrapNone/>
                <wp:docPr id="10"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685" cy="1219200"/>
                        </a:xfrm>
                        <a:prstGeom prst="rect">
                          <a:avLst/>
                        </a:prstGeom>
                        <a:ln w="38100">
                          <a:headEnd/>
                          <a:tailEnd/>
                        </a:ln>
                      </wps:spPr>
                      <wps:style>
                        <a:lnRef idx="2">
                          <a:schemeClr val="accent5"/>
                        </a:lnRef>
                        <a:fillRef idx="1">
                          <a:schemeClr val="lt1"/>
                        </a:fillRef>
                        <a:effectRef idx="0">
                          <a:schemeClr val="accent5"/>
                        </a:effectRef>
                        <a:fontRef idx="minor">
                          <a:schemeClr val="dk1"/>
                        </a:fontRef>
                      </wps:style>
                      <wps:txbx>
                        <w:txbxContent>
                          <w:p w14:paraId="1DE193D8" w14:textId="77777777" w:rsidR="00F32013" w:rsidRPr="00C741C5" w:rsidRDefault="00F32013" w:rsidP="00F32013">
                            <w:pPr>
                              <w:spacing w:line="300" w:lineRule="exact"/>
                              <w:ind w:firstLineChars="100" w:firstLine="280"/>
                              <w:rPr>
                                <w:rFonts w:ascii="HG丸ｺﾞｼｯｸM-PRO" w:eastAsia="HG丸ｺﾞｼｯｸM-PRO"/>
                                <w:sz w:val="28"/>
                                <w:szCs w:val="28"/>
                              </w:rPr>
                            </w:pPr>
                            <w:r w:rsidRPr="00C741C5">
                              <w:rPr>
                                <w:rFonts w:ascii="HG丸ｺﾞｼｯｸM-PRO" w:eastAsia="HG丸ｺﾞｼｯｸM-PRO" w:hint="eastAsia"/>
                                <w:sz w:val="28"/>
                                <w:szCs w:val="28"/>
                              </w:rPr>
                              <w:t>送付・</w:t>
                            </w:r>
                            <w:r w:rsidR="00301335">
                              <w:rPr>
                                <w:rFonts w:ascii="HG丸ｺﾞｼｯｸM-PRO" w:eastAsia="HG丸ｺﾞｼｯｸM-PRO" w:hint="eastAsia"/>
                                <w:sz w:val="28"/>
                                <w:szCs w:val="28"/>
                              </w:rPr>
                              <w:t>お</w:t>
                            </w:r>
                            <w:r w:rsidRPr="00C741C5">
                              <w:rPr>
                                <w:rFonts w:ascii="HG丸ｺﾞｼｯｸM-PRO" w:eastAsia="HG丸ｺﾞｼｯｸM-PRO" w:hint="eastAsia"/>
                                <w:sz w:val="28"/>
                                <w:szCs w:val="28"/>
                              </w:rPr>
                              <w:t>問い合わせ先</w:t>
                            </w:r>
                          </w:p>
                          <w:p w14:paraId="71F195DD" w14:textId="77777777" w:rsidR="00F32013" w:rsidRPr="006C3872" w:rsidRDefault="00F32013" w:rsidP="00F32013">
                            <w:pPr>
                              <w:tabs>
                                <w:tab w:val="left" w:pos="180"/>
                              </w:tabs>
                              <w:ind w:firstLineChars="175" w:firstLine="420"/>
                              <w:rPr>
                                <w:rFonts w:ascii="HG丸ｺﾞｼｯｸM-PRO" w:eastAsia="HG丸ｺﾞｼｯｸM-PRO"/>
                                <w:sz w:val="24"/>
                              </w:rPr>
                            </w:pPr>
                            <w:r w:rsidRPr="006C3872">
                              <w:rPr>
                                <w:rFonts w:ascii="HG丸ｺﾞｼｯｸM-PRO" w:eastAsia="HG丸ｺﾞｼｯｸM-PRO" w:hint="eastAsia"/>
                                <w:sz w:val="24"/>
                              </w:rPr>
                              <w:t>〒460-8508</w:t>
                            </w:r>
                            <w:r>
                              <w:rPr>
                                <w:rFonts w:ascii="HG丸ｺﾞｼｯｸM-PRO" w:eastAsia="HG丸ｺﾞｼｯｸM-PRO" w:hint="eastAsia"/>
                                <w:sz w:val="24"/>
                              </w:rPr>
                              <w:t xml:space="preserve">　</w:t>
                            </w:r>
                            <w:r w:rsidRPr="006C3872">
                              <w:rPr>
                                <w:rFonts w:ascii="HG丸ｺﾞｼｯｸM-PRO" w:eastAsia="HG丸ｺﾞｼｯｸM-PRO" w:hint="eastAsia"/>
                                <w:sz w:val="24"/>
                              </w:rPr>
                              <w:t>名古屋市中区三の丸三丁目１番１号</w:t>
                            </w:r>
                          </w:p>
                          <w:p w14:paraId="5C0F3BAA" w14:textId="77777777" w:rsidR="00F32013" w:rsidRPr="006C3872" w:rsidRDefault="00F32013" w:rsidP="00F32013">
                            <w:pPr>
                              <w:tabs>
                                <w:tab w:val="left" w:pos="180"/>
                              </w:tabs>
                              <w:ind w:firstLineChars="350" w:firstLine="840"/>
                              <w:rPr>
                                <w:rFonts w:ascii="HG丸ｺﾞｼｯｸM-PRO" w:eastAsia="HG丸ｺﾞｼｯｸM-PRO"/>
                                <w:sz w:val="24"/>
                              </w:rPr>
                            </w:pPr>
                            <w:r w:rsidRPr="006C3872">
                              <w:rPr>
                                <w:rFonts w:ascii="HG丸ｺﾞｼｯｸM-PRO" w:eastAsia="HG丸ｺﾞｼｯｸM-PRO" w:hint="eastAsia"/>
                                <w:sz w:val="24"/>
                              </w:rPr>
                              <w:t>名古屋市</w:t>
                            </w:r>
                            <w:r>
                              <w:rPr>
                                <w:rFonts w:ascii="HG丸ｺﾞｼｯｸM-PRO" w:eastAsia="HG丸ｺﾞｼｯｸM-PRO" w:hint="eastAsia"/>
                                <w:sz w:val="24"/>
                              </w:rPr>
                              <w:t xml:space="preserve"> </w:t>
                            </w:r>
                            <w:r w:rsidRPr="006C3872">
                              <w:rPr>
                                <w:rFonts w:ascii="HG丸ｺﾞｼｯｸM-PRO" w:eastAsia="HG丸ｺﾞｼｯｸM-PRO" w:hint="eastAsia"/>
                                <w:sz w:val="24"/>
                              </w:rPr>
                              <w:t>環境局</w:t>
                            </w:r>
                            <w:r>
                              <w:rPr>
                                <w:rFonts w:ascii="HG丸ｺﾞｼｯｸM-PRO" w:eastAsia="HG丸ｺﾞｼｯｸM-PRO" w:hint="eastAsia"/>
                                <w:sz w:val="24"/>
                              </w:rPr>
                              <w:t xml:space="preserve"> </w:t>
                            </w:r>
                            <w:r w:rsidRPr="006C3872">
                              <w:rPr>
                                <w:rFonts w:ascii="HG丸ｺﾞｼｯｸM-PRO" w:eastAsia="HG丸ｺﾞｼｯｸM-PRO" w:hint="eastAsia"/>
                                <w:sz w:val="24"/>
                              </w:rPr>
                              <w:t>地域環境対策課</w:t>
                            </w:r>
                            <w:r>
                              <w:rPr>
                                <w:rFonts w:ascii="HG丸ｺﾞｼｯｸM-PRO" w:eastAsia="HG丸ｺﾞｼｯｸM-PRO" w:hint="eastAsia"/>
                                <w:sz w:val="24"/>
                              </w:rPr>
                              <w:t xml:space="preserve"> </w:t>
                            </w:r>
                            <w:r w:rsidR="00F06F70">
                              <w:rPr>
                                <w:rFonts w:ascii="HG丸ｺﾞｼｯｸM-PRO" w:eastAsia="HG丸ｺﾞｼｯｸM-PRO" w:hint="eastAsia"/>
                                <w:sz w:val="24"/>
                              </w:rPr>
                              <w:t>水循環</w:t>
                            </w:r>
                            <w:r w:rsidR="00F06F70">
                              <w:rPr>
                                <w:rFonts w:ascii="HG丸ｺﾞｼｯｸM-PRO" w:eastAsia="HG丸ｺﾞｼｯｸM-PRO"/>
                                <w:sz w:val="24"/>
                              </w:rPr>
                              <w:t>担当</w:t>
                            </w:r>
                            <w:r w:rsidRPr="006C3872">
                              <w:rPr>
                                <w:rFonts w:ascii="HG丸ｺﾞｼｯｸM-PRO" w:eastAsia="HG丸ｺﾞｼｯｸM-PRO" w:hint="eastAsia"/>
                                <w:sz w:val="24"/>
                              </w:rPr>
                              <w:t>（名古屋市役所東庁舎５階）</w:t>
                            </w:r>
                          </w:p>
                          <w:p w14:paraId="4F70D6AD" w14:textId="3EA0E466" w:rsidR="00F32013" w:rsidRPr="008B2EFF" w:rsidRDefault="00F32013" w:rsidP="00F32013">
                            <w:pPr>
                              <w:tabs>
                                <w:tab w:val="left" w:pos="180"/>
                              </w:tabs>
                              <w:ind w:firstLineChars="350" w:firstLine="840"/>
                              <w:rPr>
                                <w:rFonts w:ascii="HG丸ｺﾞｼｯｸM-PRO" w:eastAsia="HG丸ｺﾞｼｯｸM-PRO"/>
                                <w:sz w:val="24"/>
                              </w:rPr>
                            </w:pPr>
                            <w:r w:rsidRPr="006C3872">
                              <w:rPr>
                                <w:rFonts w:ascii="HG丸ｺﾞｼｯｸM-PRO" w:eastAsia="HG丸ｺﾞｼｯｸM-PRO" w:hint="eastAsia"/>
                                <w:sz w:val="24"/>
                              </w:rPr>
                              <w:t>電</w:t>
                            </w:r>
                            <w:r>
                              <w:rPr>
                                <w:rFonts w:ascii="HG丸ｺﾞｼｯｸM-PRO" w:eastAsia="HG丸ｺﾞｼｯｸM-PRO" w:hint="eastAsia"/>
                                <w:sz w:val="24"/>
                              </w:rPr>
                              <w:t xml:space="preserve">　</w:t>
                            </w:r>
                            <w:r w:rsidRPr="006C3872">
                              <w:rPr>
                                <w:rFonts w:ascii="HG丸ｺﾞｼｯｸM-PRO" w:eastAsia="HG丸ｺﾞｼｯｸM-PRO" w:hint="eastAsia"/>
                                <w:sz w:val="24"/>
                              </w:rPr>
                              <w:t>話：052-972-2675</w:t>
                            </w:r>
                            <w:r w:rsidR="001B4DDC">
                              <w:rPr>
                                <w:rFonts w:ascii="HG丸ｺﾞｼｯｸM-PRO" w:eastAsia="HG丸ｺﾞｼｯｸM-PRO" w:hint="eastAsia"/>
                                <w:sz w:val="24"/>
                              </w:rPr>
                              <w:t xml:space="preserve">　</w:t>
                            </w:r>
                            <w:r w:rsidR="007354FB">
                              <w:rPr>
                                <w:rFonts w:ascii="HG丸ｺﾞｼｯｸM-PRO" w:eastAsia="HG丸ｺﾞｼｯｸM-PRO" w:hint="eastAsia"/>
                                <w:sz w:val="24"/>
                              </w:rPr>
                              <w:t xml:space="preserve">　</w:t>
                            </w:r>
                          </w:p>
                          <w:p w14:paraId="36E89698" w14:textId="77777777" w:rsidR="00F32013" w:rsidRDefault="00F32013" w:rsidP="00F32013">
                            <w:pPr>
                              <w:tabs>
                                <w:tab w:val="left" w:pos="180"/>
                              </w:tabs>
                              <w:ind w:firstLineChars="350" w:firstLine="840"/>
                              <w:rPr>
                                <w:rFonts w:ascii="HG丸ｺﾞｼｯｸM-PRO" w:eastAsia="HG丸ｺﾞｼｯｸM-PRO" w:hAnsi="HG丸ｺﾞｼｯｸM-PRO"/>
                                <w:noProof/>
                                <w:sz w:val="20"/>
                              </w:rPr>
                            </w:pPr>
                            <w:r w:rsidRPr="006C3872">
                              <w:rPr>
                                <w:rFonts w:ascii="HG丸ｺﾞｼｯｸM-PRO" w:eastAsia="HG丸ｺﾞｼｯｸM-PRO" w:hint="eastAsia"/>
                                <w:sz w:val="24"/>
                              </w:rPr>
                              <w:t>メール：</w:t>
                            </w:r>
                            <w:r w:rsidRPr="00CF78A0">
                              <w:rPr>
                                <w:rStyle w:val="a4"/>
                                <w:rFonts w:ascii="HG丸ｺﾞｼｯｸM-PRO" w:eastAsia="HG丸ｺﾞｼｯｸM-PRO" w:hint="eastAsia"/>
                                <w:color w:val="000000" w:themeColor="text1"/>
                                <w:sz w:val="24"/>
                                <w:u w:val="none"/>
                              </w:rPr>
                              <w:t>a26</w:t>
                            </w:r>
                            <w:r w:rsidR="00CF78A0" w:rsidRPr="00CF78A0">
                              <w:rPr>
                                <w:rStyle w:val="a4"/>
                                <w:rFonts w:ascii="HG丸ｺﾞｼｯｸM-PRO" w:eastAsia="HG丸ｺﾞｼｯｸM-PRO" w:hint="eastAsia"/>
                                <w:color w:val="000000" w:themeColor="text1"/>
                                <w:sz w:val="24"/>
                                <w:u w:val="none"/>
                              </w:rPr>
                              <w:t>75@kankyokyoku.city.nagoya.lg.jp</w:t>
                            </w:r>
                          </w:p>
                          <w:p w14:paraId="13E626B4" w14:textId="77777777" w:rsidR="00F32013" w:rsidRPr="006C3872" w:rsidRDefault="00F32013" w:rsidP="00F32013">
                            <w:pPr>
                              <w:tabs>
                                <w:tab w:val="left" w:pos="180"/>
                              </w:tabs>
                              <w:ind w:firstLineChars="350" w:firstLine="840"/>
                              <w:jc w:val="right"/>
                              <w:rPr>
                                <w:rFonts w:ascii="HG丸ｺﾞｼｯｸM-PRO" w:eastAsia="HG丸ｺﾞｼｯｸM-PRO"/>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89DF5A5" id="Rectangle 219" o:spid="_x0000_s1030" style="position:absolute;left:0;text-align:left;margin-left:6.3pt;margin-top:7.1pt;width:481.55pt;height:96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" fillcolor="white [3201]" strokecolor="#4472c4 [3208]" strokeweight="3pt">
                <v:textbox>
                  <w:txbxContent>
                    <w:p w14:paraId="1DE193D8" w14:textId="77777777" w:rsidR="00F32013" w:rsidRPr="00C741C5" w:rsidRDefault="00F32013" w:rsidP="00F32013">
                      <w:pPr>
                        <w:spacing w:line="300" w:lineRule="exact"/>
                        <w:ind w:firstLineChars="100" w:firstLine="280"/>
                        <w:rPr>
                          <w:rFonts w:ascii="HG丸ｺﾞｼｯｸM-PRO" w:eastAsia="HG丸ｺﾞｼｯｸM-PRO"/>
                          <w:sz w:val="28"/>
                          <w:szCs w:val="28"/>
                        </w:rPr>
                      </w:pPr>
                      <w:r w:rsidRPr="00C741C5">
                        <w:rPr>
                          <w:rFonts w:ascii="HG丸ｺﾞｼｯｸM-PRO" w:eastAsia="HG丸ｺﾞｼｯｸM-PRO" w:hint="eastAsia"/>
                          <w:sz w:val="28"/>
                          <w:szCs w:val="28"/>
                        </w:rPr>
                        <w:t>送付・</w:t>
                      </w:r>
                      <w:r w:rsidR="00301335">
                        <w:rPr>
                          <w:rFonts w:ascii="HG丸ｺﾞｼｯｸM-PRO" w:eastAsia="HG丸ｺﾞｼｯｸM-PRO" w:hint="eastAsia"/>
                          <w:sz w:val="28"/>
                          <w:szCs w:val="28"/>
                        </w:rPr>
                        <w:t>お</w:t>
                      </w:r>
                      <w:r w:rsidRPr="00C741C5">
                        <w:rPr>
                          <w:rFonts w:ascii="HG丸ｺﾞｼｯｸM-PRO" w:eastAsia="HG丸ｺﾞｼｯｸM-PRO" w:hint="eastAsia"/>
                          <w:sz w:val="28"/>
                          <w:szCs w:val="28"/>
                        </w:rPr>
                        <w:t>問い合わせ先</w:t>
                      </w:r>
                    </w:p>
                    <w:p w14:paraId="71F195DD" w14:textId="77777777" w:rsidR="00F32013" w:rsidRPr="006C3872" w:rsidRDefault="00F32013" w:rsidP="00F32013">
                      <w:pPr>
                        <w:tabs>
                          <w:tab w:val="left" w:pos="180"/>
                        </w:tabs>
                        <w:ind w:firstLineChars="175" w:firstLine="420"/>
                        <w:rPr>
                          <w:rFonts w:ascii="HG丸ｺﾞｼｯｸM-PRO" w:eastAsia="HG丸ｺﾞｼｯｸM-PRO"/>
                          <w:sz w:val="24"/>
                        </w:rPr>
                      </w:pPr>
                      <w:r w:rsidRPr="006C3872">
                        <w:rPr>
                          <w:rFonts w:ascii="HG丸ｺﾞｼｯｸM-PRO" w:eastAsia="HG丸ｺﾞｼｯｸM-PRO" w:hint="eastAsia"/>
                          <w:sz w:val="24"/>
                        </w:rPr>
                        <w:t>〒460-8508</w:t>
                      </w:r>
                      <w:r>
                        <w:rPr>
                          <w:rFonts w:ascii="HG丸ｺﾞｼｯｸM-PRO" w:eastAsia="HG丸ｺﾞｼｯｸM-PRO" w:hint="eastAsia"/>
                          <w:sz w:val="24"/>
                        </w:rPr>
                        <w:t xml:space="preserve">　</w:t>
                      </w:r>
                      <w:r w:rsidRPr="006C3872">
                        <w:rPr>
                          <w:rFonts w:ascii="HG丸ｺﾞｼｯｸM-PRO" w:eastAsia="HG丸ｺﾞｼｯｸM-PRO" w:hint="eastAsia"/>
                          <w:sz w:val="24"/>
                        </w:rPr>
                        <w:t>名古屋市中区三の丸三丁目１番１号</w:t>
                      </w:r>
                    </w:p>
                    <w:p w14:paraId="5C0F3BAA" w14:textId="77777777" w:rsidR="00F32013" w:rsidRPr="006C3872" w:rsidRDefault="00F32013" w:rsidP="00F32013">
                      <w:pPr>
                        <w:tabs>
                          <w:tab w:val="left" w:pos="180"/>
                        </w:tabs>
                        <w:ind w:firstLineChars="350" w:firstLine="840"/>
                        <w:rPr>
                          <w:rFonts w:ascii="HG丸ｺﾞｼｯｸM-PRO" w:eastAsia="HG丸ｺﾞｼｯｸM-PRO"/>
                          <w:sz w:val="24"/>
                        </w:rPr>
                      </w:pPr>
                      <w:r w:rsidRPr="006C3872">
                        <w:rPr>
                          <w:rFonts w:ascii="HG丸ｺﾞｼｯｸM-PRO" w:eastAsia="HG丸ｺﾞｼｯｸM-PRO" w:hint="eastAsia"/>
                          <w:sz w:val="24"/>
                        </w:rPr>
                        <w:t>名古屋市</w:t>
                      </w:r>
                      <w:r>
                        <w:rPr>
                          <w:rFonts w:ascii="HG丸ｺﾞｼｯｸM-PRO" w:eastAsia="HG丸ｺﾞｼｯｸM-PRO" w:hint="eastAsia"/>
                          <w:sz w:val="24"/>
                        </w:rPr>
                        <w:t xml:space="preserve"> </w:t>
                      </w:r>
                      <w:r w:rsidRPr="006C3872">
                        <w:rPr>
                          <w:rFonts w:ascii="HG丸ｺﾞｼｯｸM-PRO" w:eastAsia="HG丸ｺﾞｼｯｸM-PRO" w:hint="eastAsia"/>
                          <w:sz w:val="24"/>
                        </w:rPr>
                        <w:t>環境局</w:t>
                      </w:r>
                      <w:r>
                        <w:rPr>
                          <w:rFonts w:ascii="HG丸ｺﾞｼｯｸM-PRO" w:eastAsia="HG丸ｺﾞｼｯｸM-PRO" w:hint="eastAsia"/>
                          <w:sz w:val="24"/>
                        </w:rPr>
                        <w:t xml:space="preserve"> </w:t>
                      </w:r>
                      <w:r w:rsidRPr="006C3872">
                        <w:rPr>
                          <w:rFonts w:ascii="HG丸ｺﾞｼｯｸM-PRO" w:eastAsia="HG丸ｺﾞｼｯｸM-PRO" w:hint="eastAsia"/>
                          <w:sz w:val="24"/>
                        </w:rPr>
                        <w:t>地域環境対策課</w:t>
                      </w:r>
                      <w:r>
                        <w:rPr>
                          <w:rFonts w:ascii="HG丸ｺﾞｼｯｸM-PRO" w:eastAsia="HG丸ｺﾞｼｯｸM-PRO" w:hint="eastAsia"/>
                          <w:sz w:val="24"/>
                        </w:rPr>
                        <w:t xml:space="preserve"> </w:t>
                      </w:r>
                      <w:r w:rsidR="00F06F70">
                        <w:rPr>
                          <w:rFonts w:ascii="HG丸ｺﾞｼｯｸM-PRO" w:eastAsia="HG丸ｺﾞｼｯｸM-PRO" w:hint="eastAsia"/>
                          <w:sz w:val="24"/>
                        </w:rPr>
                        <w:t>水循環</w:t>
                      </w:r>
                      <w:r w:rsidR="00F06F70">
                        <w:rPr>
                          <w:rFonts w:ascii="HG丸ｺﾞｼｯｸM-PRO" w:eastAsia="HG丸ｺﾞｼｯｸM-PRO"/>
                          <w:sz w:val="24"/>
                        </w:rPr>
                        <w:t>担当</w:t>
                      </w:r>
                      <w:r w:rsidRPr="006C3872">
                        <w:rPr>
                          <w:rFonts w:ascii="HG丸ｺﾞｼｯｸM-PRO" w:eastAsia="HG丸ｺﾞｼｯｸM-PRO" w:hint="eastAsia"/>
                          <w:sz w:val="24"/>
                        </w:rPr>
                        <w:t>（名古屋市役所東庁舎５階）</w:t>
                      </w:r>
                    </w:p>
                    <w:p w14:paraId="4F70D6AD" w14:textId="3EA0E466" w:rsidR="00F32013" w:rsidRPr="008B2EFF" w:rsidRDefault="00F32013" w:rsidP="00F32013">
                      <w:pPr>
                        <w:tabs>
                          <w:tab w:val="left" w:pos="180"/>
                        </w:tabs>
                        <w:ind w:firstLineChars="350" w:firstLine="840"/>
                        <w:rPr>
                          <w:rFonts w:ascii="HG丸ｺﾞｼｯｸM-PRO" w:eastAsia="HG丸ｺﾞｼｯｸM-PRO"/>
                          <w:sz w:val="24"/>
                        </w:rPr>
                      </w:pPr>
                      <w:r w:rsidRPr="006C3872">
                        <w:rPr>
                          <w:rFonts w:ascii="HG丸ｺﾞｼｯｸM-PRO" w:eastAsia="HG丸ｺﾞｼｯｸM-PRO" w:hint="eastAsia"/>
                          <w:sz w:val="24"/>
                        </w:rPr>
                        <w:t>電</w:t>
                      </w:r>
                      <w:r>
                        <w:rPr>
                          <w:rFonts w:ascii="HG丸ｺﾞｼｯｸM-PRO" w:eastAsia="HG丸ｺﾞｼｯｸM-PRO" w:hint="eastAsia"/>
                          <w:sz w:val="24"/>
                        </w:rPr>
                        <w:t xml:space="preserve">　</w:t>
                      </w:r>
                      <w:r w:rsidRPr="006C3872">
                        <w:rPr>
                          <w:rFonts w:ascii="HG丸ｺﾞｼｯｸM-PRO" w:eastAsia="HG丸ｺﾞｼｯｸM-PRO" w:hint="eastAsia"/>
                          <w:sz w:val="24"/>
                        </w:rPr>
                        <w:t>話：052-972-2675</w:t>
                      </w:r>
                      <w:r w:rsidR="001B4DDC">
                        <w:rPr>
                          <w:rFonts w:ascii="HG丸ｺﾞｼｯｸM-PRO" w:eastAsia="HG丸ｺﾞｼｯｸM-PRO" w:hint="eastAsia"/>
                          <w:sz w:val="24"/>
                        </w:rPr>
                        <w:t xml:space="preserve">　</w:t>
                      </w:r>
                      <w:r w:rsidR="007354FB">
                        <w:rPr>
                          <w:rFonts w:ascii="HG丸ｺﾞｼｯｸM-PRO" w:eastAsia="HG丸ｺﾞｼｯｸM-PRO" w:hint="eastAsia"/>
                          <w:sz w:val="24"/>
                        </w:rPr>
                        <w:t xml:space="preserve">　</w:t>
                      </w:r>
                    </w:p>
                    <w:p w14:paraId="36E89698" w14:textId="77777777" w:rsidR="00F32013" w:rsidRDefault="00F32013" w:rsidP="00F32013">
                      <w:pPr>
                        <w:tabs>
                          <w:tab w:val="left" w:pos="180"/>
                        </w:tabs>
                        <w:ind w:firstLineChars="350" w:firstLine="840"/>
                        <w:rPr>
                          <w:rFonts w:ascii="HG丸ｺﾞｼｯｸM-PRO" w:eastAsia="HG丸ｺﾞｼｯｸM-PRO" w:hAnsi="HG丸ｺﾞｼｯｸM-PRO"/>
                          <w:noProof/>
                          <w:sz w:val="20"/>
                        </w:rPr>
                      </w:pPr>
                      <w:r w:rsidRPr="006C3872">
                        <w:rPr>
                          <w:rFonts w:ascii="HG丸ｺﾞｼｯｸM-PRO" w:eastAsia="HG丸ｺﾞｼｯｸM-PRO" w:hint="eastAsia"/>
                          <w:sz w:val="24"/>
                        </w:rPr>
                        <w:t>メール：</w:t>
                      </w:r>
                      <w:r w:rsidRPr="00CF78A0">
                        <w:rPr>
                          <w:rStyle w:val="a4"/>
                          <w:rFonts w:ascii="HG丸ｺﾞｼｯｸM-PRO" w:eastAsia="HG丸ｺﾞｼｯｸM-PRO" w:hint="eastAsia"/>
                          <w:color w:val="000000" w:themeColor="text1"/>
                          <w:sz w:val="24"/>
                          <w:u w:val="none"/>
                        </w:rPr>
                        <w:t>a26</w:t>
                      </w:r>
                      <w:r w:rsidR="00CF78A0" w:rsidRPr="00CF78A0">
                        <w:rPr>
                          <w:rStyle w:val="a4"/>
                          <w:rFonts w:ascii="HG丸ｺﾞｼｯｸM-PRO" w:eastAsia="HG丸ｺﾞｼｯｸM-PRO" w:hint="eastAsia"/>
                          <w:color w:val="000000" w:themeColor="text1"/>
                          <w:sz w:val="24"/>
                          <w:u w:val="none"/>
                        </w:rPr>
                        <w:t>75@kankyokyoku.city.nagoya.lg.jp</w:t>
                      </w:r>
                    </w:p>
                    <w:p w14:paraId="13E626B4" w14:textId="77777777" w:rsidR="00F32013" w:rsidRPr="006C3872" w:rsidRDefault="00F32013" w:rsidP="00F32013">
                      <w:pPr>
                        <w:tabs>
                          <w:tab w:val="left" w:pos="180"/>
                        </w:tabs>
                        <w:ind w:firstLineChars="350" w:firstLine="840"/>
                        <w:jc w:val="right"/>
                        <w:rPr>
                          <w:rFonts w:ascii="HG丸ｺﾞｼｯｸM-PRO" w:eastAsia="HG丸ｺﾞｼｯｸM-PRO"/>
                          <w:sz w:val="24"/>
                        </w:rPr>
                      </w:pPr>
                    </w:p>
                  </w:txbxContent>
                </v:textbox>
                <w10:wrap anchorx="margin"/>
              </v:rect>
            </w:pict>
          </mc:Fallback>
        </mc:AlternateContent>
      </w:r>
    </w:p>
    <w:p w14:paraId="186FAB09" w14:textId="78FD74BB" w:rsidR="00016C4B" w:rsidRPr="00F32013" w:rsidRDefault="006F75D9" w:rsidP="00016C4B">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51072" behindDoc="0" locked="0" layoutInCell="1" allowOverlap="1" wp14:anchorId="25F87DE9" wp14:editId="45A1CDF3">
                <wp:simplePos x="0" y="0"/>
                <wp:positionH relativeFrom="margin">
                  <wp:posOffset>-124460</wp:posOffset>
                </wp:positionH>
                <wp:positionV relativeFrom="paragraph">
                  <wp:posOffset>1160780</wp:posOffset>
                </wp:positionV>
                <wp:extent cx="6464300" cy="2453640"/>
                <wp:effectExtent l="0" t="0" r="12700" b="22860"/>
                <wp:wrapSquare wrapText="bothSides"/>
                <wp:docPr id="11" name="角丸四角形 11"/>
                <wp:cNvGraphicFramePr/>
                <a:graphic xmlns:a="http://schemas.openxmlformats.org/drawingml/2006/main">
                  <a:graphicData uri="http://schemas.microsoft.com/office/word/2010/wordprocessingShape">
                    <wps:wsp>
                      <wps:cNvSpPr/>
                      <wps:spPr>
                        <a:xfrm>
                          <a:off x="0" y="0"/>
                          <a:ext cx="6464300" cy="245364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B2B6273" w14:textId="77777777" w:rsidR="00AA7479" w:rsidRPr="00AA7479" w:rsidRDefault="00AA7479" w:rsidP="00F32013">
                            <w:pPr>
                              <w:spacing w:line="320" w:lineRule="exact"/>
                              <w:ind w:right="-128"/>
                              <w:jc w:val="left"/>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F87DE9" id="角丸四角形 11" o:spid="_x0000_s1027" style="position:absolute;left:0;text-align:left;margin-left:-9.8pt;margin-top:91.4pt;width:509pt;height:193.2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" fillcolor="white [3201]" strokecolor="#70ad47 [3209]" strokeweight="1pt">
                <v:stroke joinstyle="miter"/>
                <v:textbox>
                  <w:txbxContent>
                    <w:p w14:paraId="6B2B6273" w14:textId="77777777" w:rsidR="00AA7479" w:rsidRPr="00AA7479" w:rsidRDefault="00AA7479" w:rsidP="00F32013">
                      <w:pPr>
                        <w:spacing w:line="320" w:lineRule="exact"/>
                        <w:ind w:right="-128"/>
                        <w:jc w:val="left"/>
                        <w:rPr>
                          <w:sz w:val="24"/>
                          <w:szCs w:val="24"/>
                        </w:rPr>
                      </w:pPr>
                    </w:p>
                  </w:txbxContent>
                </v:textbox>
                <w10:wrap type="square" anchorx="margin"/>
              </v:roundrect>
            </w:pict>
          </mc:Fallback>
        </mc:AlternateContent>
      </w:r>
      <w:r>
        <w:rPr>
          <w:noProof/>
        </w:rPr>
        <mc:AlternateContent>
          <mc:Choice Requires="wps">
            <w:drawing>
              <wp:anchor distT="0" distB="0" distL="114300" distR="114300" simplePos="0" relativeHeight="251668480" behindDoc="0" locked="0" layoutInCell="1" allowOverlap="1" wp14:anchorId="42811C12" wp14:editId="55809FBE">
                <wp:simplePos x="0" y="0"/>
                <wp:positionH relativeFrom="column">
                  <wp:posOffset>-48260</wp:posOffset>
                </wp:positionH>
                <wp:positionV relativeFrom="paragraph">
                  <wp:posOffset>1275080</wp:posOffset>
                </wp:positionV>
                <wp:extent cx="6294120" cy="240792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6294120" cy="2407920"/>
                        </a:xfrm>
                        <a:prstGeom prst="rect">
                          <a:avLst/>
                        </a:prstGeom>
                        <a:noFill/>
                        <a:ln w="6350">
                          <a:noFill/>
                        </a:ln>
                      </wps:spPr>
                      <wps:txbx>
                        <w:txbxContent>
                          <w:p w14:paraId="3AE420BE" w14:textId="77777777" w:rsidR="00D11023" w:rsidRPr="00D11023" w:rsidRDefault="00D11023" w:rsidP="00D11023">
                            <w:pPr>
                              <w:spacing w:line="260" w:lineRule="exact"/>
                              <w:ind w:right="-130" w:firstLine="240"/>
                              <w:jc w:val="left"/>
                              <w:rPr>
                                <w:rFonts w:asciiTheme="majorHAnsi" w:eastAsiaTheme="majorHAnsi" w:hAnsiTheme="majorHAnsi"/>
                                <w:sz w:val="24"/>
                                <w:szCs w:val="24"/>
                              </w:rPr>
                            </w:pPr>
                            <w:r w:rsidRPr="00D11023">
                              <w:rPr>
                                <w:rFonts w:asciiTheme="majorHAnsi" w:eastAsiaTheme="majorHAnsi" w:hAnsiTheme="majorHAnsi" w:hint="eastAsia"/>
                                <w:sz w:val="24"/>
                                <w:szCs w:val="24"/>
                              </w:rPr>
                              <w:t>名古屋市では、健全な水循環復活のため「水の環復活２０５０なごや戦略」を策定し、現在は</w:t>
                            </w:r>
                            <w:r w:rsidR="001E1AC0" w:rsidRPr="001E1AC0">
                              <w:rPr>
                                <w:rFonts w:asciiTheme="majorHAnsi" w:eastAsiaTheme="majorHAnsi" w:hAnsiTheme="majorHAnsi" w:hint="eastAsia"/>
                                <w:sz w:val="24"/>
                                <w:szCs w:val="24"/>
                              </w:rPr>
                              <w:t>実行計画</w:t>
                            </w:r>
                            <w:r w:rsidR="001E1AC0" w:rsidRPr="001E1AC0">
                              <w:rPr>
                                <w:rFonts w:asciiTheme="majorHAnsi" w:eastAsiaTheme="majorHAnsi" w:hAnsiTheme="majorHAnsi"/>
                                <w:sz w:val="24"/>
                                <w:szCs w:val="24"/>
                              </w:rPr>
                              <w:t>2030</w:t>
                            </w:r>
                            <w:r w:rsidRPr="00D11023">
                              <w:rPr>
                                <w:rFonts w:asciiTheme="majorHAnsi" w:eastAsiaTheme="majorHAnsi" w:hAnsiTheme="majorHAnsi" w:hint="eastAsia"/>
                                <w:sz w:val="24"/>
                                <w:szCs w:val="24"/>
                              </w:rPr>
                              <w:t>に基づき取り組みを行っております。</w:t>
                            </w:r>
                          </w:p>
                          <w:p w14:paraId="5CC8F81B" w14:textId="77777777" w:rsidR="00D11023" w:rsidRPr="00D11023" w:rsidRDefault="00D11023" w:rsidP="00D11023">
                            <w:pPr>
                              <w:spacing w:line="260" w:lineRule="exact"/>
                              <w:ind w:right="-130" w:firstLine="240"/>
                              <w:jc w:val="left"/>
                              <w:rPr>
                                <w:rFonts w:asciiTheme="majorHAnsi" w:eastAsiaTheme="majorHAnsi" w:hAnsiTheme="majorHAnsi"/>
                                <w:sz w:val="24"/>
                                <w:szCs w:val="24"/>
                              </w:rPr>
                            </w:pPr>
                            <w:r w:rsidRPr="00D11023">
                              <w:rPr>
                                <w:rFonts w:asciiTheme="majorHAnsi" w:eastAsiaTheme="majorHAnsi" w:hAnsiTheme="majorHAnsi" w:hint="eastAsia"/>
                                <w:sz w:val="24"/>
                                <w:szCs w:val="24"/>
                              </w:rPr>
                              <w:t>この講座は、市民の皆様に「水循環」について知っていただき、実際に自分たちに出来ることは何かを考えるきっかけとしていただくために企画したものです。</w:t>
                            </w:r>
                          </w:p>
                          <w:p w14:paraId="24E310E8" w14:textId="77777777" w:rsidR="00D11023" w:rsidRPr="00D11023" w:rsidRDefault="00D11023" w:rsidP="00D11023">
                            <w:pPr>
                              <w:spacing w:line="260" w:lineRule="exact"/>
                              <w:ind w:right="-130" w:firstLineChars="100" w:firstLine="240"/>
                              <w:jc w:val="left"/>
                              <w:rPr>
                                <w:rFonts w:asciiTheme="majorHAnsi" w:eastAsiaTheme="majorHAnsi" w:hAnsiTheme="majorHAnsi"/>
                                <w:sz w:val="24"/>
                                <w:szCs w:val="24"/>
                              </w:rPr>
                            </w:pPr>
                          </w:p>
                          <w:p w14:paraId="360C59BE" w14:textId="77777777" w:rsidR="00D11023" w:rsidRDefault="00D11023" w:rsidP="00D11023">
                            <w:pPr>
                              <w:spacing w:line="260" w:lineRule="exact"/>
                              <w:ind w:right="-130"/>
                              <w:jc w:val="left"/>
                              <w:rPr>
                                <w:rFonts w:asciiTheme="majorHAnsi" w:eastAsiaTheme="majorHAnsi" w:hAnsiTheme="majorHAnsi"/>
                                <w:sz w:val="24"/>
                                <w:szCs w:val="24"/>
                              </w:rPr>
                            </w:pPr>
                            <w:r w:rsidRPr="00D11023">
                              <w:rPr>
                                <w:rFonts w:asciiTheme="majorHAnsi" w:eastAsiaTheme="majorHAnsi" w:hAnsiTheme="majorHAnsi" w:hint="eastAsia"/>
                                <w:sz w:val="24"/>
                                <w:szCs w:val="24"/>
                              </w:rPr>
                              <w:t>水</w:t>
                            </w:r>
                            <w:r w:rsidRPr="00D11023">
                              <w:rPr>
                                <w:rFonts w:asciiTheme="majorHAnsi" w:eastAsiaTheme="majorHAnsi" w:hAnsiTheme="majorHAnsi"/>
                                <w:sz w:val="24"/>
                                <w:szCs w:val="24"/>
                              </w:rPr>
                              <w:t>循環についてより多くの市民の皆様に知っていただくため</w:t>
                            </w:r>
                            <w:r w:rsidRPr="00D11023">
                              <w:rPr>
                                <w:rFonts w:asciiTheme="majorHAnsi" w:eastAsiaTheme="majorHAnsi" w:hAnsiTheme="majorHAnsi" w:hint="eastAsia"/>
                                <w:sz w:val="24"/>
                                <w:szCs w:val="24"/>
                              </w:rPr>
                              <w:t>、</w:t>
                            </w:r>
                            <w:r w:rsidRPr="00D11023">
                              <w:rPr>
                                <w:rFonts w:asciiTheme="majorHAnsi" w:eastAsiaTheme="majorHAnsi" w:hAnsiTheme="majorHAnsi"/>
                                <w:sz w:val="24"/>
                                <w:szCs w:val="24"/>
                              </w:rPr>
                              <w:t>水循環を身近に感じられる地点についてYouTubeで動画を公開しております。ぜひ一度ご覧ください</w:t>
                            </w:r>
                            <w:r w:rsidRPr="00D11023">
                              <w:rPr>
                                <w:rFonts w:asciiTheme="majorHAnsi" w:eastAsiaTheme="majorHAnsi" w:hAnsiTheme="majorHAnsi" w:hint="eastAsia"/>
                                <w:sz w:val="24"/>
                                <w:szCs w:val="24"/>
                              </w:rPr>
                              <w:t>。</w:t>
                            </w:r>
                          </w:p>
                          <w:p w14:paraId="12DB901D" w14:textId="77777777" w:rsidR="00D11023" w:rsidRDefault="00D11023" w:rsidP="00D11023">
                            <w:pPr>
                              <w:spacing w:line="260" w:lineRule="exact"/>
                              <w:ind w:right="-130"/>
                              <w:jc w:val="left"/>
                              <w:rPr>
                                <w:rFonts w:asciiTheme="majorHAnsi" w:eastAsiaTheme="majorHAnsi" w:hAnsiTheme="majorHAnsi"/>
                                <w:sz w:val="24"/>
                                <w:szCs w:val="24"/>
                              </w:rPr>
                            </w:pPr>
                          </w:p>
                          <w:p w14:paraId="0C3463F5" w14:textId="77777777" w:rsidR="00D11023" w:rsidRDefault="00D11023" w:rsidP="00D11023">
                            <w:pPr>
                              <w:spacing w:line="260" w:lineRule="exact"/>
                              <w:ind w:right="-130"/>
                              <w:jc w:val="left"/>
                              <w:rPr>
                                <w:rFonts w:asciiTheme="majorHAnsi" w:eastAsiaTheme="majorHAnsi" w:hAnsiTheme="majorHAnsi"/>
                                <w:sz w:val="24"/>
                                <w:szCs w:val="24"/>
                              </w:rPr>
                            </w:pPr>
                          </w:p>
                          <w:p w14:paraId="50EB630D" w14:textId="77777777" w:rsidR="00D11023" w:rsidRDefault="00D11023" w:rsidP="00D11023">
                            <w:pPr>
                              <w:spacing w:line="260" w:lineRule="exact"/>
                              <w:ind w:right="-130"/>
                              <w:jc w:val="left"/>
                              <w:rPr>
                                <w:rFonts w:asciiTheme="majorHAnsi" w:eastAsiaTheme="majorHAnsi" w:hAnsiTheme="majorHAnsi"/>
                                <w:sz w:val="24"/>
                                <w:szCs w:val="24"/>
                              </w:rPr>
                            </w:pPr>
                          </w:p>
                          <w:p w14:paraId="7143DAA3" w14:textId="77777777" w:rsidR="00D11023" w:rsidRDefault="00D11023" w:rsidP="00D11023">
                            <w:pPr>
                              <w:spacing w:line="260" w:lineRule="exact"/>
                              <w:ind w:right="-130"/>
                              <w:jc w:val="left"/>
                              <w:rPr>
                                <w:rFonts w:asciiTheme="majorHAnsi" w:eastAsiaTheme="majorHAnsi" w:hAnsiTheme="majorHAnsi"/>
                                <w:sz w:val="24"/>
                                <w:szCs w:val="24"/>
                              </w:rPr>
                            </w:pPr>
                          </w:p>
                          <w:p w14:paraId="53279527" w14:textId="77777777" w:rsidR="00D11023" w:rsidRDefault="00D11023" w:rsidP="00D11023">
                            <w:pPr>
                              <w:spacing w:line="260" w:lineRule="exact"/>
                              <w:ind w:right="-130"/>
                              <w:jc w:val="left"/>
                              <w:rPr>
                                <w:rFonts w:asciiTheme="majorHAnsi" w:eastAsiaTheme="majorHAnsi" w:hAnsiTheme="majorHAnsi"/>
                                <w:sz w:val="24"/>
                                <w:szCs w:val="24"/>
                              </w:rPr>
                            </w:pPr>
                          </w:p>
                          <w:p w14:paraId="3091CF69" w14:textId="77777777" w:rsidR="00D11023" w:rsidRPr="00D11023" w:rsidRDefault="00D11023" w:rsidP="00D11023">
                            <w:pPr>
                              <w:spacing w:line="320" w:lineRule="exact"/>
                              <w:ind w:right="-128" w:firstLineChars="100" w:firstLine="240"/>
                              <w:jc w:val="left"/>
                              <w:rPr>
                                <w:rFonts w:asciiTheme="majorHAnsi" w:eastAsiaTheme="majorHAnsi" w:hAnsiTheme="majorHAnsi"/>
                                <w:sz w:val="24"/>
                                <w:szCs w:val="24"/>
                              </w:rPr>
                            </w:pPr>
                            <w:r>
                              <w:rPr>
                                <w:rFonts w:asciiTheme="majorHAnsi" w:eastAsiaTheme="majorHAnsi" w:hAnsiTheme="majorHAnsi" w:hint="eastAsia"/>
                                <w:sz w:val="24"/>
                                <w:szCs w:val="24"/>
                              </w:rPr>
                              <w:t xml:space="preserve">　</w:t>
                            </w:r>
                            <w:r w:rsidRPr="00D11023">
                              <w:rPr>
                                <w:rFonts w:asciiTheme="majorHAnsi" w:eastAsiaTheme="majorHAnsi" w:hAnsiTheme="majorHAnsi"/>
                                <w:sz w:val="24"/>
                                <w:szCs w:val="24"/>
                              </w:rPr>
                              <w:t xml:space="preserve">　</w:t>
                            </w:r>
                            <w:r w:rsidRPr="00D11023">
                              <w:rPr>
                                <w:rFonts w:asciiTheme="majorHAnsi" w:eastAsiaTheme="majorHAnsi" w:hAnsiTheme="majorHAnsi" w:hint="eastAsia"/>
                                <w:sz w:val="24"/>
                                <w:szCs w:val="24"/>
                              </w:rPr>
                              <w:t>≪</w:t>
                            </w:r>
                            <w:r w:rsidRPr="00D11023">
                              <w:rPr>
                                <w:rFonts w:asciiTheme="majorHAnsi" w:eastAsiaTheme="majorHAnsi" w:hAnsiTheme="majorHAnsi"/>
                                <w:sz w:val="24"/>
                                <w:szCs w:val="24"/>
                              </w:rPr>
                              <w:t xml:space="preserve">つるのめぐみ≫　　</w:t>
                            </w:r>
                            <w:r w:rsidRPr="00D11023">
                              <w:rPr>
                                <w:rFonts w:asciiTheme="majorHAnsi" w:eastAsiaTheme="majorHAnsi" w:hAnsiTheme="majorHAnsi" w:hint="eastAsia"/>
                                <w:sz w:val="24"/>
                                <w:szCs w:val="24"/>
                              </w:rPr>
                              <w:t xml:space="preserve">　</w:t>
                            </w:r>
                            <w:r w:rsidRPr="00D11023">
                              <w:rPr>
                                <w:rFonts w:asciiTheme="majorHAnsi" w:eastAsiaTheme="majorHAnsi" w:hAnsiTheme="majorHAnsi"/>
                                <w:sz w:val="24"/>
                                <w:szCs w:val="24"/>
                              </w:rPr>
                              <w:t>≪山崎川</w:t>
                            </w:r>
                            <w:r w:rsidRPr="00D11023">
                              <w:rPr>
                                <w:rFonts w:asciiTheme="majorHAnsi" w:eastAsiaTheme="majorHAnsi" w:hAnsiTheme="majorHAnsi" w:hint="eastAsia"/>
                                <w:sz w:val="24"/>
                                <w:szCs w:val="24"/>
                              </w:rPr>
                              <w:t>の</w:t>
                            </w:r>
                            <w:r w:rsidRPr="00D11023">
                              <w:rPr>
                                <w:rFonts w:asciiTheme="majorHAnsi" w:eastAsiaTheme="majorHAnsi" w:hAnsiTheme="majorHAnsi"/>
                                <w:sz w:val="24"/>
                                <w:szCs w:val="24"/>
                              </w:rPr>
                              <w:t>湧き水≫</w:t>
                            </w:r>
                            <w:r w:rsidRPr="00D11023">
                              <w:rPr>
                                <w:rFonts w:asciiTheme="majorHAnsi" w:eastAsiaTheme="majorHAnsi" w:hAnsiTheme="majorHAnsi" w:hint="eastAsia"/>
                                <w:sz w:val="24"/>
                                <w:szCs w:val="24"/>
                              </w:rPr>
                              <w:t xml:space="preserve">　</w:t>
                            </w:r>
                            <w:r w:rsidRPr="00D11023">
                              <w:rPr>
                                <w:rFonts w:asciiTheme="majorHAnsi" w:eastAsiaTheme="majorHAnsi" w:hAnsiTheme="majorHAnsi"/>
                                <w:sz w:val="24"/>
                                <w:szCs w:val="24"/>
                              </w:rPr>
                              <w:t xml:space="preserve">　≪猪高緑地</w:t>
                            </w:r>
                            <w:r w:rsidRPr="00D11023">
                              <w:rPr>
                                <w:rFonts w:asciiTheme="majorHAnsi" w:eastAsiaTheme="majorHAnsi" w:hAnsiTheme="majorHAnsi" w:hint="eastAsia"/>
                                <w:sz w:val="24"/>
                                <w:szCs w:val="24"/>
                              </w:rPr>
                              <w:t>の</w:t>
                            </w:r>
                            <w:r w:rsidRPr="00D11023">
                              <w:rPr>
                                <w:rFonts w:asciiTheme="majorHAnsi" w:eastAsiaTheme="majorHAnsi" w:hAnsiTheme="majorHAnsi"/>
                                <w:sz w:val="24"/>
                                <w:szCs w:val="24"/>
                              </w:rPr>
                              <w:t>ため池≫</w:t>
                            </w:r>
                          </w:p>
                          <w:p w14:paraId="64CECB9B" w14:textId="77777777" w:rsidR="00D11023" w:rsidRPr="00D11023" w:rsidRDefault="00D11023" w:rsidP="00D11023">
                            <w:pPr>
                              <w:spacing w:line="260" w:lineRule="exact"/>
                              <w:ind w:right="-130"/>
                              <w:jc w:val="left"/>
                              <w:rPr>
                                <w:rFonts w:asciiTheme="majorHAnsi" w:eastAsiaTheme="majorHAnsi" w:hAnsiTheme="majorHAnsi"/>
                                <w:sz w:val="24"/>
                                <w:szCs w:val="24"/>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811C12" id="_x0000_t202" coordsize="21600,21600" o:spt="202" path="m,l,21600r21600,l21600,xe">
                <v:stroke joinstyle="miter"/>
                <v:path gradientshapeok="t" o:connecttype="rect"/>
              </v:shapetype>
              <v:shape id="テキスト ボックス 12" o:spid="_x0000_s1028" type="#_x0000_t202" style="position:absolute;left:0;text-align:left;margin-left:-3.8pt;margin-top:100.4pt;width:495.6pt;height:18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" filled="f" stroked="f" strokeweight=".5pt">
                <v:textbox inset="5.85pt,.7pt,5.85pt,.7pt">
                  <w:txbxContent>
                    <w:p w14:paraId="3AE420BE" w14:textId="77777777" w:rsidR="00D11023" w:rsidRPr="00D11023" w:rsidRDefault="00D11023" w:rsidP="00D11023">
                      <w:pPr>
                        <w:spacing w:line="260" w:lineRule="exact"/>
                        <w:ind w:right="-130" w:firstLine="240"/>
                        <w:jc w:val="left"/>
                        <w:rPr>
                          <w:rFonts w:asciiTheme="majorHAnsi" w:eastAsiaTheme="majorHAnsi" w:hAnsiTheme="majorHAnsi"/>
                          <w:sz w:val="24"/>
                          <w:szCs w:val="24"/>
                        </w:rPr>
                      </w:pPr>
                      <w:r w:rsidRPr="00D11023">
                        <w:rPr>
                          <w:rFonts w:asciiTheme="majorHAnsi" w:eastAsiaTheme="majorHAnsi" w:hAnsiTheme="majorHAnsi" w:hint="eastAsia"/>
                          <w:sz w:val="24"/>
                          <w:szCs w:val="24"/>
                        </w:rPr>
                        <w:t>名古屋市では、健全な水循環復活のため「水の環復活２０５０なごや戦略」を策定し、現在は</w:t>
                      </w:r>
                      <w:r w:rsidR="001E1AC0" w:rsidRPr="001E1AC0">
                        <w:rPr>
                          <w:rFonts w:asciiTheme="majorHAnsi" w:eastAsiaTheme="majorHAnsi" w:hAnsiTheme="majorHAnsi" w:hint="eastAsia"/>
                          <w:sz w:val="24"/>
                          <w:szCs w:val="24"/>
                        </w:rPr>
                        <w:t>実行計画</w:t>
                      </w:r>
                      <w:r w:rsidR="001E1AC0" w:rsidRPr="001E1AC0">
                        <w:rPr>
                          <w:rFonts w:asciiTheme="majorHAnsi" w:eastAsiaTheme="majorHAnsi" w:hAnsiTheme="majorHAnsi"/>
                          <w:sz w:val="24"/>
                          <w:szCs w:val="24"/>
                        </w:rPr>
                        <w:t>2030</w:t>
                      </w:r>
                      <w:r w:rsidRPr="00D11023">
                        <w:rPr>
                          <w:rFonts w:asciiTheme="majorHAnsi" w:eastAsiaTheme="majorHAnsi" w:hAnsiTheme="majorHAnsi" w:hint="eastAsia"/>
                          <w:sz w:val="24"/>
                          <w:szCs w:val="24"/>
                        </w:rPr>
                        <w:t>に基づき取り組みを行っております。</w:t>
                      </w:r>
                    </w:p>
                    <w:p w14:paraId="5CC8F81B" w14:textId="77777777" w:rsidR="00D11023" w:rsidRPr="00D11023" w:rsidRDefault="00D11023" w:rsidP="00D11023">
                      <w:pPr>
                        <w:spacing w:line="260" w:lineRule="exact"/>
                        <w:ind w:right="-130" w:firstLine="240"/>
                        <w:jc w:val="left"/>
                        <w:rPr>
                          <w:rFonts w:asciiTheme="majorHAnsi" w:eastAsiaTheme="majorHAnsi" w:hAnsiTheme="majorHAnsi"/>
                          <w:sz w:val="24"/>
                          <w:szCs w:val="24"/>
                        </w:rPr>
                      </w:pPr>
                      <w:r w:rsidRPr="00D11023">
                        <w:rPr>
                          <w:rFonts w:asciiTheme="majorHAnsi" w:eastAsiaTheme="majorHAnsi" w:hAnsiTheme="majorHAnsi" w:hint="eastAsia"/>
                          <w:sz w:val="24"/>
                          <w:szCs w:val="24"/>
                        </w:rPr>
                        <w:t>この講座は、市民の皆様に「水循環」について知っていただき、実際に自分たちに出来ることは何かを考えるきっかけとしていただくために企画したものです。</w:t>
                      </w:r>
                    </w:p>
                    <w:p w14:paraId="24E310E8" w14:textId="77777777" w:rsidR="00D11023" w:rsidRPr="00D11023" w:rsidRDefault="00D11023" w:rsidP="00D11023">
                      <w:pPr>
                        <w:spacing w:line="260" w:lineRule="exact"/>
                        <w:ind w:right="-130" w:firstLineChars="100" w:firstLine="240"/>
                        <w:jc w:val="left"/>
                        <w:rPr>
                          <w:rFonts w:asciiTheme="majorHAnsi" w:eastAsiaTheme="majorHAnsi" w:hAnsiTheme="majorHAnsi"/>
                          <w:sz w:val="24"/>
                          <w:szCs w:val="24"/>
                        </w:rPr>
                      </w:pPr>
                    </w:p>
                    <w:p w14:paraId="360C59BE" w14:textId="77777777" w:rsidR="00D11023" w:rsidRDefault="00D11023" w:rsidP="00D11023">
                      <w:pPr>
                        <w:spacing w:line="260" w:lineRule="exact"/>
                        <w:ind w:right="-130"/>
                        <w:jc w:val="left"/>
                        <w:rPr>
                          <w:rFonts w:asciiTheme="majorHAnsi" w:eastAsiaTheme="majorHAnsi" w:hAnsiTheme="majorHAnsi"/>
                          <w:sz w:val="24"/>
                          <w:szCs w:val="24"/>
                        </w:rPr>
                      </w:pPr>
                      <w:r w:rsidRPr="00D11023">
                        <w:rPr>
                          <w:rFonts w:asciiTheme="majorHAnsi" w:eastAsiaTheme="majorHAnsi" w:hAnsiTheme="majorHAnsi" w:hint="eastAsia"/>
                          <w:sz w:val="24"/>
                          <w:szCs w:val="24"/>
                        </w:rPr>
                        <w:t>水</w:t>
                      </w:r>
                      <w:r w:rsidRPr="00D11023">
                        <w:rPr>
                          <w:rFonts w:asciiTheme="majorHAnsi" w:eastAsiaTheme="majorHAnsi" w:hAnsiTheme="majorHAnsi"/>
                          <w:sz w:val="24"/>
                          <w:szCs w:val="24"/>
                        </w:rPr>
                        <w:t>循環についてより多くの市民の皆様に知っていただくため</w:t>
                      </w:r>
                      <w:r w:rsidRPr="00D11023">
                        <w:rPr>
                          <w:rFonts w:asciiTheme="majorHAnsi" w:eastAsiaTheme="majorHAnsi" w:hAnsiTheme="majorHAnsi" w:hint="eastAsia"/>
                          <w:sz w:val="24"/>
                          <w:szCs w:val="24"/>
                        </w:rPr>
                        <w:t>、</w:t>
                      </w:r>
                      <w:r w:rsidRPr="00D11023">
                        <w:rPr>
                          <w:rFonts w:asciiTheme="majorHAnsi" w:eastAsiaTheme="majorHAnsi" w:hAnsiTheme="majorHAnsi"/>
                          <w:sz w:val="24"/>
                          <w:szCs w:val="24"/>
                        </w:rPr>
                        <w:t>水循環を身近に感じられる地点についてYouTubeで動画を公開しております。ぜひ一度ご覧ください</w:t>
                      </w:r>
                      <w:r w:rsidRPr="00D11023">
                        <w:rPr>
                          <w:rFonts w:asciiTheme="majorHAnsi" w:eastAsiaTheme="majorHAnsi" w:hAnsiTheme="majorHAnsi" w:hint="eastAsia"/>
                          <w:sz w:val="24"/>
                          <w:szCs w:val="24"/>
                        </w:rPr>
                        <w:t>。</w:t>
                      </w:r>
                    </w:p>
                    <w:p w14:paraId="12DB901D" w14:textId="77777777" w:rsidR="00D11023" w:rsidRDefault="00D11023" w:rsidP="00D11023">
                      <w:pPr>
                        <w:spacing w:line="260" w:lineRule="exact"/>
                        <w:ind w:right="-130"/>
                        <w:jc w:val="left"/>
                        <w:rPr>
                          <w:rFonts w:asciiTheme="majorHAnsi" w:eastAsiaTheme="majorHAnsi" w:hAnsiTheme="majorHAnsi"/>
                          <w:sz w:val="24"/>
                          <w:szCs w:val="24"/>
                        </w:rPr>
                      </w:pPr>
                    </w:p>
                    <w:p w14:paraId="0C3463F5" w14:textId="77777777" w:rsidR="00D11023" w:rsidRDefault="00D11023" w:rsidP="00D11023">
                      <w:pPr>
                        <w:spacing w:line="260" w:lineRule="exact"/>
                        <w:ind w:right="-130"/>
                        <w:jc w:val="left"/>
                        <w:rPr>
                          <w:rFonts w:asciiTheme="majorHAnsi" w:eastAsiaTheme="majorHAnsi" w:hAnsiTheme="majorHAnsi"/>
                          <w:sz w:val="24"/>
                          <w:szCs w:val="24"/>
                        </w:rPr>
                      </w:pPr>
                    </w:p>
                    <w:p w14:paraId="50EB630D" w14:textId="77777777" w:rsidR="00D11023" w:rsidRDefault="00D11023" w:rsidP="00D11023">
                      <w:pPr>
                        <w:spacing w:line="260" w:lineRule="exact"/>
                        <w:ind w:right="-130"/>
                        <w:jc w:val="left"/>
                        <w:rPr>
                          <w:rFonts w:asciiTheme="majorHAnsi" w:eastAsiaTheme="majorHAnsi" w:hAnsiTheme="majorHAnsi"/>
                          <w:sz w:val="24"/>
                          <w:szCs w:val="24"/>
                        </w:rPr>
                      </w:pPr>
                    </w:p>
                    <w:p w14:paraId="7143DAA3" w14:textId="77777777" w:rsidR="00D11023" w:rsidRDefault="00D11023" w:rsidP="00D11023">
                      <w:pPr>
                        <w:spacing w:line="260" w:lineRule="exact"/>
                        <w:ind w:right="-130"/>
                        <w:jc w:val="left"/>
                        <w:rPr>
                          <w:rFonts w:asciiTheme="majorHAnsi" w:eastAsiaTheme="majorHAnsi" w:hAnsiTheme="majorHAnsi"/>
                          <w:sz w:val="24"/>
                          <w:szCs w:val="24"/>
                        </w:rPr>
                      </w:pPr>
                    </w:p>
                    <w:p w14:paraId="53279527" w14:textId="77777777" w:rsidR="00D11023" w:rsidRDefault="00D11023" w:rsidP="00D11023">
                      <w:pPr>
                        <w:spacing w:line="260" w:lineRule="exact"/>
                        <w:ind w:right="-130"/>
                        <w:jc w:val="left"/>
                        <w:rPr>
                          <w:rFonts w:asciiTheme="majorHAnsi" w:eastAsiaTheme="majorHAnsi" w:hAnsiTheme="majorHAnsi"/>
                          <w:sz w:val="24"/>
                          <w:szCs w:val="24"/>
                        </w:rPr>
                      </w:pPr>
                    </w:p>
                    <w:p w14:paraId="3091CF69" w14:textId="77777777" w:rsidR="00D11023" w:rsidRPr="00D11023" w:rsidRDefault="00D11023" w:rsidP="00D11023">
                      <w:pPr>
                        <w:spacing w:line="320" w:lineRule="exact"/>
                        <w:ind w:right="-128" w:firstLineChars="100" w:firstLine="240"/>
                        <w:jc w:val="left"/>
                        <w:rPr>
                          <w:rFonts w:asciiTheme="majorHAnsi" w:eastAsiaTheme="majorHAnsi" w:hAnsiTheme="majorHAnsi"/>
                          <w:sz w:val="24"/>
                          <w:szCs w:val="24"/>
                        </w:rPr>
                      </w:pPr>
                      <w:r>
                        <w:rPr>
                          <w:rFonts w:asciiTheme="majorHAnsi" w:eastAsiaTheme="majorHAnsi" w:hAnsiTheme="majorHAnsi" w:hint="eastAsia"/>
                          <w:sz w:val="24"/>
                          <w:szCs w:val="24"/>
                        </w:rPr>
                        <w:t xml:space="preserve">　</w:t>
                      </w:r>
                      <w:r w:rsidRPr="00D11023">
                        <w:rPr>
                          <w:rFonts w:asciiTheme="majorHAnsi" w:eastAsiaTheme="majorHAnsi" w:hAnsiTheme="majorHAnsi"/>
                          <w:sz w:val="24"/>
                          <w:szCs w:val="24"/>
                        </w:rPr>
                        <w:t xml:space="preserve">　</w:t>
                      </w:r>
                      <w:r w:rsidRPr="00D11023">
                        <w:rPr>
                          <w:rFonts w:asciiTheme="majorHAnsi" w:eastAsiaTheme="majorHAnsi" w:hAnsiTheme="majorHAnsi" w:hint="eastAsia"/>
                          <w:sz w:val="24"/>
                          <w:szCs w:val="24"/>
                        </w:rPr>
                        <w:t>≪</w:t>
                      </w:r>
                      <w:r w:rsidRPr="00D11023">
                        <w:rPr>
                          <w:rFonts w:asciiTheme="majorHAnsi" w:eastAsiaTheme="majorHAnsi" w:hAnsiTheme="majorHAnsi"/>
                          <w:sz w:val="24"/>
                          <w:szCs w:val="24"/>
                        </w:rPr>
                        <w:t xml:space="preserve">つるのめぐみ≫　　</w:t>
                      </w:r>
                      <w:r w:rsidRPr="00D11023">
                        <w:rPr>
                          <w:rFonts w:asciiTheme="majorHAnsi" w:eastAsiaTheme="majorHAnsi" w:hAnsiTheme="majorHAnsi" w:hint="eastAsia"/>
                          <w:sz w:val="24"/>
                          <w:szCs w:val="24"/>
                        </w:rPr>
                        <w:t xml:space="preserve">　</w:t>
                      </w:r>
                      <w:r w:rsidRPr="00D11023">
                        <w:rPr>
                          <w:rFonts w:asciiTheme="majorHAnsi" w:eastAsiaTheme="majorHAnsi" w:hAnsiTheme="majorHAnsi"/>
                          <w:sz w:val="24"/>
                          <w:szCs w:val="24"/>
                        </w:rPr>
                        <w:t>≪山崎川</w:t>
                      </w:r>
                      <w:r w:rsidRPr="00D11023">
                        <w:rPr>
                          <w:rFonts w:asciiTheme="majorHAnsi" w:eastAsiaTheme="majorHAnsi" w:hAnsiTheme="majorHAnsi" w:hint="eastAsia"/>
                          <w:sz w:val="24"/>
                          <w:szCs w:val="24"/>
                        </w:rPr>
                        <w:t>の</w:t>
                      </w:r>
                      <w:r w:rsidRPr="00D11023">
                        <w:rPr>
                          <w:rFonts w:asciiTheme="majorHAnsi" w:eastAsiaTheme="majorHAnsi" w:hAnsiTheme="majorHAnsi"/>
                          <w:sz w:val="24"/>
                          <w:szCs w:val="24"/>
                        </w:rPr>
                        <w:t>湧き水≫</w:t>
                      </w:r>
                      <w:r w:rsidRPr="00D11023">
                        <w:rPr>
                          <w:rFonts w:asciiTheme="majorHAnsi" w:eastAsiaTheme="majorHAnsi" w:hAnsiTheme="majorHAnsi" w:hint="eastAsia"/>
                          <w:sz w:val="24"/>
                          <w:szCs w:val="24"/>
                        </w:rPr>
                        <w:t xml:space="preserve">　</w:t>
                      </w:r>
                      <w:r w:rsidRPr="00D11023">
                        <w:rPr>
                          <w:rFonts w:asciiTheme="majorHAnsi" w:eastAsiaTheme="majorHAnsi" w:hAnsiTheme="majorHAnsi"/>
                          <w:sz w:val="24"/>
                          <w:szCs w:val="24"/>
                        </w:rPr>
                        <w:t xml:space="preserve">　≪猪高緑地</w:t>
                      </w:r>
                      <w:r w:rsidRPr="00D11023">
                        <w:rPr>
                          <w:rFonts w:asciiTheme="majorHAnsi" w:eastAsiaTheme="majorHAnsi" w:hAnsiTheme="majorHAnsi" w:hint="eastAsia"/>
                          <w:sz w:val="24"/>
                          <w:szCs w:val="24"/>
                        </w:rPr>
                        <w:t>の</w:t>
                      </w:r>
                      <w:r w:rsidRPr="00D11023">
                        <w:rPr>
                          <w:rFonts w:asciiTheme="majorHAnsi" w:eastAsiaTheme="majorHAnsi" w:hAnsiTheme="majorHAnsi"/>
                          <w:sz w:val="24"/>
                          <w:szCs w:val="24"/>
                        </w:rPr>
                        <w:t>ため池≫</w:t>
                      </w:r>
                    </w:p>
                    <w:p w14:paraId="64CECB9B" w14:textId="77777777" w:rsidR="00D11023" w:rsidRPr="00D11023" w:rsidRDefault="00D11023" w:rsidP="00D11023">
                      <w:pPr>
                        <w:spacing w:line="260" w:lineRule="exact"/>
                        <w:ind w:right="-130"/>
                        <w:jc w:val="left"/>
                        <w:rPr>
                          <w:rFonts w:asciiTheme="majorHAnsi" w:eastAsiaTheme="majorHAnsi" w:hAnsiTheme="majorHAnsi"/>
                          <w:sz w:val="24"/>
                          <w:szCs w:val="24"/>
                        </w:rPr>
                      </w:pPr>
                    </w:p>
                  </w:txbxContent>
                </v:textbox>
              </v:shape>
            </w:pict>
          </mc:Fallback>
        </mc:AlternateContent>
      </w:r>
      <w:r>
        <w:rPr>
          <w:rFonts w:ascii="HG丸ｺﾞｼｯｸM-PRO" w:eastAsia="HG丸ｺﾞｼｯｸM-PRO"/>
          <w:noProof/>
          <w:sz w:val="20"/>
        </w:rPr>
        <w:object w:dxaOrig="1440" w:dyaOrig="1440" w14:anchorId="2B890B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8.75pt;margin-top:200.65pt;width:56.05pt;height:56.05pt;z-index:251671552;mso-position-horizontal-relative:text;mso-position-vertical-relative:text">
            <v:imagedata r:id="rId8" o:title=""/>
          </v:shape>
          <o:OLEObject Type="Embed" ProgID="PBrush" ShapeID="_x0000_s1026" DrawAspect="Content" ObjectID="_1834837009" r:id="rId9"/>
        </w:object>
      </w:r>
      <w:r w:rsidR="00D11023" w:rsidRPr="00F54538">
        <w:rPr>
          <w:rFonts w:ascii="HG丸ｺﾞｼｯｸM-PRO" w:eastAsia="HG丸ｺﾞｼｯｸM-PRO" w:hAnsi="HG丸ｺﾞｼｯｸM-PRO"/>
          <w:noProof/>
          <w:sz w:val="22"/>
        </w:rPr>
        <w:drawing>
          <wp:anchor distT="0" distB="0" distL="114300" distR="114300" simplePos="0" relativeHeight="251673600" behindDoc="0" locked="0" layoutInCell="1" allowOverlap="1" wp14:anchorId="439C3674" wp14:editId="4D9E867D">
            <wp:simplePos x="0" y="0"/>
            <wp:positionH relativeFrom="column">
              <wp:posOffset>4218940</wp:posOffset>
            </wp:positionH>
            <wp:positionV relativeFrom="paragraph">
              <wp:posOffset>2532380</wp:posOffset>
            </wp:positionV>
            <wp:extent cx="723900" cy="723900"/>
            <wp:effectExtent l="0" t="0" r="0" b="0"/>
            <wp:wrapNone/>
            <wp:docPr id="17" name="図 17" descr="\\22system21\chikan_kyoyu$\地環課\水質地盤\04 【水循環】\＠モデル地域ガイドマップ・リーフレット\猪高緑地動画QRコー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2system21\chikan_kyoyu$\地環課\水質地盤\04 【水循環】\＠モデル地域ガイドマップ・リーフレット\猪高緑地動画QRコード.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11023">
        <w:rPr>
          <w:noProof/>
        </w:rPr>
        <w:drawing>
          <wp:anchor distT="0" distB="0" distL="114300" distR="114300" simplePos="0" relativeHeight="251670528" behindDoc="0" locked="0" layoutInCell="1" allowOverlap="1" wp14:anchorId="1479FED5" wp14:editId="2E7428A4">
            <wp:simplePos x="0" y="0"/>
            <wp:positionH relativeFrom="margin">
              <wp:posOffset>782320</wp:posOffset>
            </wp:positionH>
            <wp:positionV relativeFrom="paragraph">
              <wp:posOffset>2532380</wp:posOffset>
            </wp:positionV>
            <wp:extent cx="670560" cy="699971"/>
            <wp:effectExtent l="0" t="0" r="0" b="5080"/>
            <wp:wrapNone/>
            <wp:docPr id="13" name="図 13" descr="url-info_無害化済"/>
            <wp:cNvGraphicFramePr/>
            <a:graphic xmlns:a="http://schemas.openxmlformats.org/drawingml/2006/main">
              <a:graphicData uri="http://schemas.openxmlformats.org/drawingml/2006/picture">
                <pic:pic xmlns:pic="http://schemas.openxmlformats.org/drawingml/2006/picture">
                  <pic:nvPicPr>
                    <pic:cNvPr id="3" name="図 3" descr="url-info_無害化済"/>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0560" cy="699971"/>
                    </a:xfrm>
                    <a:prstGeom prst="rect">
                      <a:avLst/>
                    </a:prstGeom>
                    <a:noFill/>
                  </pic:spPr>
                </pic:pic>
              </a:graphicData>
            </a:graphic>
            <wp14:sizeRelH relativeFrom="margin">
              <wp14:pctWidth>0</wp14:pctWidth>
            </wp14:sizeRelH>
            <wp14:sizeRelV relativeFrom="margin">
              <wp14:pctHeight>0</wp14:pctHeight>
            </wp14:sizeRelV>
          </wp:anchor>
        </w:drawing>
      </w:r>
      <w:r w:rsidR="009810A3" w:rsidRPr="00AA7479">
        <w:rPr>
          <w:rFonts w:ascii="HG丸ｺﾞｼｯｸM-PRO" w:eastAsia="HG丸ｺﾞｼｯｸM-PRO" w:hAnsi="HG丸ｺﾞｼｯｸM-PRO"/>
          <w:noProof/>
          <w:sz w:val="22"/>
        </w:rPr>
        <w:t xml:space="preserve">  </w:t>
      </w:r>
    </w:p>
    <w:sectPr w:rsidR="00016C4B" w:rsidRPr="00F32013" w:rsidSect="006F75D9">
      <w:pgSz w:w="11906" w:h="16838"/>
      <w:pgMar w:top="1134" w:right="964" w:bottom="709"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DAA70" w14:textId="77777777" w:rsidR="001D4E3E" w:rsidRDefault="001D4E3E" w:rsidP="00DC6904">
      <w:r>
        <w:separator/>
      </w:r>
    </w:p>
  </w:endnote>
  <w:endnote w:type="continuationSeparator" w:id="0">
    <w:p w14:paraId="59A68D42" w14:textId="77777777" w:rsidR="001D4E3E" w:rsidRDefault="001D4E3E" w:rsidP="00DC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4EE21" w14:textId="77777777" w:rsidR="001D4E3E" w:rsidRDefault="001D4E3E" w:rsidP="00DC6904">
      <w:r>
        <w:separator/>
      </w:r>
    </w:p>
  </w:footnote>
  <w:footnote w:type="continuationSeparator" w:id="0">
    <w:p w14:paraId="46FDC5D9" w14:textId="77777777" w:rsidR="001D4E3E" w:rsidRDefault="001D4E3E" w:rsidP="00DC69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1DE"/>
    <w:rsid w:val="00016C4B"/>
    <w:rsid w:val="00030F22"/>
    <w:rsid w:val="000315D4"/>
    <w:rsid w:val="000369D8"/>
    <w:rsid w:val="00047D20"/>
    <w:rsid w:val="0005431E"/>
    <w:rsid w:val="000611DE"/>
    <w:rsid w:val="00073D22"/>
    <w:rsid w:val="000927CB"/>
    <w:rsid w:val="000C0329"/>
    <w:rsid w:val="000C55B1"/>
    <w:rsid w:val="000C5E90"/>
    <w:rsid w:val="001133A3"/>
    <w:rsid w:val="001412C7"/>
    <w:rsid w:val="001414FC"/>
    <w:rsid w:val="00157157"/>
    <w:rsid w:val="0017481B"/>
    <w:rsid w:val="001B4DDC"/>
    <w:rsid w:val="001C04AF"/>
    <w:rsid w:val="001C6AA3"/>
    <w:rsid w:val="001D4E3E"/>
    <w:rsid w:val="001E1AC0"/>
    <w:rsid w:val="00201048"/>
    <w:rsid w:val="00202E22"/>
    <w:rsid w:val="0028102E"/>
    <w:rsid w:val="0029391B"/>
    <w:rsid w:val="002B6321"/>
    <w:rsid w:val="002D4E1A"/>
    <w:rsid w:val="002F24CE"/>
    <w:rsid w:val="00301335"/>
    <w:rsid w:val="003075E8"/>
    <w:rsid w:val="00314709"/>
    <w:rsid w:val="003307CF"/>
    <w:rsid w:val="00360F3D"/>
    <w:rsid w:val="00364B5A"/>
    <w:rsid w:val="0037081E"/>
    <w:rsid w:val="00381086"/>
    <w:rsid w:val="003B0D85"/>
    <w:rsid w:val="00416F0F"/>
    <w:rsid w:val="004307B4"/>
    <w:rsid w:val="00474684"/>
    <w:rsid w:val="0047591B"/>
    <w:rsid w:val="00491652"/>
    <w:rsid w:val="004C7EC0"/>
    <w:rsid w:val="004E1901"/>
    <w:rsid w:val="00545649"/>
    <w:rsid w:val="005551D5"/>
    <w:rsid w:val="005D41AF"/>
    <w:rsid w:val="00621BA6"/>
    <w:rsid w:val="006408A2"/>
    <w:rsid w:val="00655D46"/>
    <w:rsid w:val="00686FCD"/>
    <w:rsid w:val="006F3A41"/>
    <w:rsid w:val="006F533F"/>
    <w:rsid w:val="006F75D9"/>
    <w:rsid w:val="007056FF"/>
    <w:rsid w:val="00721143"/>
    <w:rsid w:val="007354FB"/>
    <w:rsid w:val="00751119"/>
    <w:rsid w:val="00755424"/>
    <w:rsid w:val="00783CE8"/>
    <w:rsid w:val="007F5C11"/>
    <w:rsid w:val="0080793F"/>
    <w:rsid w:val="00823AFD"/>
    <w:rsid w:val="008261C5"/>
    <w:rsid w:val="0084203B"/>
    <w:rsid w:val="00847605"/>
    <w:rsid w:val="0087782F"/>
    <w:rsid w:val="00886166"/>
    <w:rsid w:val="008931CA"/>
    <w:rsid w:val="008A0F5D"/>
    <w:rsid w:val="008A63DD"/>
    <w:rsid w:val="008E21A7"/>
    <w:rsid w:val="009017AC"/>
    <w:rsid w:val="00924906"/>
    <w:rsid w:val="009342F1"/>
    <w:rsid w:val="00934FA3"/>
    <w:rsid w:val="00971A55"/>
    <w:rsid w:val="009810A3"/>
    <w:rsid w:val="00995710"/>
    <w:rsid w:val="009B06C1"/>
    <w:rsid w:val="00A20C0C"/>
    <w:rsid w:val="00A66760"/>
    <w:rsid w:val="00A72F6A"/>
    <w:rsid w:val="00A76CE0"/>
    <w:rsid w:val="00A855A4"/>
    <w:rsid w:val="00AA7479"/>
    <w:rsid w:val="00AC3814"/>
    <w:rsid w:val="00AE4B09"/>
    <w:rsid w:val="00B21D53"/>
    <w:rsid w:val="00B74226"/>
    <w:rsid w:val="00B86E89"/>
    <w:rsid w:val="00BA6A1C"/>
    <w:rsid w:val="00BD266F"/>
    <w:rsid w:val="00C33611"/>
    <w:rsid w:val="00C338BE"/>
    <w:rsid w:val="00C33D1F"/>
    <w:rsid w:val="00C40632"/>
    <w:rsid w:val="00C77A7F"/>
    <w:rsid w:val="00C93091"/>
    <w:rsid w:val="00C97F9C"/>
    <w:rsid w:val="00CA3FA2"/>
    <w:rsid w:val="00CB2C01"/>
    <w:rsid w:val="00CC62CE"/>
    <w:rsid w:val="00CD2956"/>
    <w:rsid w:val="00CF78A0"/>
    <w:rsid w:val="00D11023"/>
    <w:rsid w:val="00D157BC"/>
    <w:rsid w:val="00D466B8"/>
    <w:rsid w:val="00D469E3"/>
    <w:rsid w:val="00D50A5D"/>
    <w:rsid w:val="00D54343"/>
    <w:rsid w:val="00DA4932"/>
    <w:rsid w:val="00DC03CA"/>
    <w:rsid w:val="00DC4034"/>
    <w:rsid w:val="00DC6904"/>
    <w:rsid w:val="00DD6114"/>
    <w:rsid w:val="00E050B3"/>
    <w:rsid w:val="00E304C2"/>
    <w:rsid w:val="00E36D0A"/>
    <w:rsid w:val="00E4676C"/>
    <w:rsid w:val="00E67D98"/>
    <w:rsid w:val="00EE4B79"/>
    <w:rsid w:val="00EE62BC"/>
    <w:rsid w:val="00EF02FD"/>
    <w:rsid w:val="00EF788B"/>
    <w:rsid w:val="00F06F70"/>
    <w:rsid w:val="00F11026"/>
    <w:rsid w:val="00F1256C"/>
    <w:rsid w:val="00F31242"/>
    <w:rsid w:val="00F32013"/>
    <w:rsid w:val="00F60A0F"/>
    <w:rsid w:val="00F7208E"/>
    <w:rsid w:val="00F73453"/>
    <w:rsid w:val="00F8611A"/>
    <w:rsid w:val="00F97E8B"/>
    <w:rsid w:val="00FA1ED3"/>
    <w:rsid w:val="00FA5414"/>
    <w:rsid w:val="00FC1465"/>
    <w:rsid w:val="00FF0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9A83C08"/>
  <w15:chartTrackingRefBased/>
  <w15:docId w15:val="{0B92DEFA-127A-47A3-94B4-771C0B97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1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F32013"/>
    <w:rPr>
      <w:color w:val="0000FF"/>
      <w:u w:val="single"/>
    </w:rPr>
  </w:style>
  <w:style w:type="paragraph" w:styleId="a5">
    <w:name w:val="Balloon Text"/>
    <w:basedOn w:val="a"/>
    <w:link w:val="a6"/>
    <w:uiPriority w:val="99"/>
    <w:semiHidden/>
    <w:unhideWhenUsed/>
    <w:rsid w:val="001B4DD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B4DDC"/>
    <w:rPr>
      <w:rFonts w:asciiTheme="majorHAnsi" w:eastAsiaTheme="majorEastAsia" w:hAnsiTheme="majorHAnsi" w:cstheme="majorBidi"/>
      <w:sz w:val="18"/>
      <w:szCs w:val="18"/>
    </w:rPr>
  </w:style>
  <w:style w:type="paragraph" w:styleId="a7">
    <w:name w:val="header"/>
    <w:basedOn w:val="a"/>
    <w:link w:val="a8"/>
    <w:uiPriority w:val="99"/>
    <w:unhideWhenUsed/>
    <w:rsid w:val="00DC6904"/>
    <w:pPr>
      <w:tabs>
        <w:tab w:val="center" w:pos="4252"/>
        <w:tab w:val="right" w:pos="8504"/>
      </w:tabs>
      <w:snapToGrid w:val="0"/>
    </w:pPr>
  </w:style>
  <w:style w:type="character" w:customStyle="1" w:styleId="a8">
    <w:name w:val="ヘッダー (文字)"/>
    <w:basedOn w:val="a0"/>
    <w:link w:val="a7"/>
    <w:uiPriority w:val="99"/>
    <w:rsid w:val="00DC6904"/>
  </w:style>
  <w:style w:type="paragraph" w:styleId="a9">
    <w:name w:val="footer"/>
    <w:basedOn w:val="a"/>
    <w:link w:val="aa"/>
    <w:uiPriority w:val="99"/>
    <w:unhideWhenUsed/>
    <w:rsid w:val="00DC6904"/>
    <w:pPr>
      <w:tabs>
        <w:tab w:val="center" w:pos="4252"/>
        <w:tab w:val="right" w:pos="8504"/>
      </w:tabs>
      <w:snapToGrid w:val="0"/>
    </w:pPr>
  </w:style>
  <w:style w:type="character" w:customStyle="1" w:styleId="aa">
    <w:name w:val="フッター (文字)"/>
    <w:basedOn w:val="a0"/>
    <w:link w:val="a9"/>
    <w:uiPriority w:val="99"/>
    <w:rsid w:val="00DC6904"/>
  </w:style>
  <w:style w:type="paragraph" w:styleId="Web">
    <w:name w:val="Normal (Web)"/>
    <w:basedOn w:val="a"/>
    <w:uiPriority w:val="99"/>
    <w:semiHidden/>
    <w:unhideWhenUsed/>
    <w:rsid w:val="001412C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12614">
      <w:bodyDiv w:val="1"/>
      <w:marLeft w:val="0"/>
      <w:marRight w:val="0"/>
      <w:marTop w:val="0"/>
      <w:marBottom w:val="0"/>
      <w:divBdr>
        <w:top w:val="none" w:sz="0" w:space="0" w:color="auto"/>
        <w:left w:val="none" w:sz="0" w:space="0" w:color="auto"/>
        <w:bottom w:val="none" w:sz="0" w:space="0" w:color="auto"/>
        <w:right w:val="none" w:sz="0" w:space="0" w:color="auto"/>
      </w:divBdr>
    </w:div>
    <w:div w:id="696472437">
      <w:bodyDiv w:val="1"/>
      <w:marLeft w:val="0"/>
      <w:marRight w:val="0"/>
      <w:marTop w:val="0"/>
      <w:marBottom w:val="0"/>
      <w:divBdr>
        <w:top w:val="none" w:sz="0" w:space="0" w:color="auto"/>
        <w:left w:val="none" w:sz="0" w:space="0" w:color="auto"/>
        <w:bottom w:val="none" w:sz="0" w:space="0" w:color="auto"/>
        <w:right w:val="none" w:sz="0" w:space="0" w:color="auto"/>
      </w:divBdr>
    </w:div>
    <w:div w:id="71690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image" Target="media/image2.jpeg"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image" Target="media/image5.png" /><Relationship Id="rId5" Type="http://schemas.openxmlformats.org/officeDocument/2006/relationships/endnotes" Target="endnotes.xml" /><Relationship Id="rId10" Type="http://schemas.openxmlformats.org/officeDocument/2006/relationships/image" Target="media/image4.png" /><Relationship Id="rId4" Type="http://schemas.openxmlformats.org/officeDocument/2006/relationships/footnotes" Target="footnotes.xml" /><Relationship Id="rId9" Type="http://schemas.openxmlformats.org/officeDocument/2006/relationships/oleObject" Target="embeddings/oleObject1.bin"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92</TotalTime>
  <Pages>1</Pages>
  <Words>45</Words>
  <Characters>259</Characters>
  <DocSecurity>0</DocSecurity>
  <Lines>2</Lines>
  <Paragraphs>1</Paragraphs>
  <ScaleCrop>false</ScaleCrop>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2023-04-18T05:51:00Z</cp:lastPrinted>
  <dcterms:created xsi:type="dcterms:W3CDTF">2023-04-18T03:16:00Z</dcterms:created>
  <dcterms:modified xsi:type="dcterms:W3CDTF">2026-03-12T07:10:00Z</dcterms:modified>
</cp:coreProperties>
</file>