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E6" w:rsidRDefault="00FB4C87" w:rsidP="00E430E6">
      <w:r>
        <w:rPr>
          <w:rFonts w:hint="eastAsia"/>
        </w:rPr>
        <w:t xml:space="preserve"> </w:t>
      </w:r>
      <w:r w:rsidR="00E430E6">
        <w:rPr>
          <w:rFonts w:hint="eastAsia"/>
        </w:rPr>
        <w:t>(第 3号様式)</w:t>
      </w:r>
    </w:p>
    <w:p w:rsidR="00C159F4" w:rsidRPr="008A277C" w:rsidRDefault="006E4F2D" w:rsidP="00E430E6">
      <w:pPr>
        <w:jc w:val="center"/>
        <w:rPr>
          <w:sz w:val="32"/>
          <w:szCs w:val="32"/>
        </w:rPr>
      </w:pPr>
      <w:bookmarkStart w:id="0" w:name="_GoBack"/>
      <w:r w:rsidRPr="008A277C">
        <w:rPr>
          <w:rFonts w:hint="eastAsia"/>
          <w:sz w:val="32"/>
          <w:szCs w:val="32"/>
        </w:rPr>
        <w:t>補助</w:t>
      </w:r>
      <w:r w:rsidR="00C159F4" w:rsidRPr="008A277C">
        <w:rPr>
          <w:rFonts w:hint="eastAsia"/>
          <w:sz w:val="32"/>
          <w:szCs w:val="32"/>
        </w:rPr>
        <w:t>事業の実施にかかる</w:t>
      </w:r>
      <w:r w:rsidR="00C159F4" w:rsidRPr="008A277C">
        <w:rPr>
          <w:sz w:val="32"/>
          <w:szCs w:val="32"/>
        </w:rPr>
        <w:t>予算書</w:t>
      </w:r>
      <w:bookmarkEnd w:id="0"/>
    </w:p>
    <w:p w:rsidR="00E430E6" w:rsidRPr="008A277C" w:rsidRDefault="00C159F4" w:rsidP="00E430E6">
      <w:pPr>
        <w:jc w:val="center"/>
        <w:rPr>
          <w:sz w:val="32"/>
          <w:szCs w:val="32"/>
        </w:rPr>
      </w:pPr>
      <w:r w:rsidRPr="008A277C">
        <w:rPr>
          <w:sz w:val="32"/>
          <w:szCs w:val="32"/>
        </w:rPr>
        <w:t>（中村区魅力あるまちづくり推進事業</w:t>
      </w:r>
      <w:r w:rsidRPr="008A277C">
        <w:rPr>
          <w:rFonts w:hint="eastAsia"/>
          <w:sz w:val="32"/>
          <w:szCs w:val="32"/>
        </w:rPr>
        <w:t>）</w:t>
      </w:r>
    </w:p>
    <w:p w:rsidR="00E430E6" w:rsidRPr="00DD167C" w:rsidRDefault="00E430E6" w:rsidP="00E430E6">
      <w:pPr>
        <w:rPr>
          <w:sz w:val="24"/>
          <w:szCs w:val="24"/>
        </w:rPr>
      </w:pPr>
      <w:r w:rsidRPr="00DD167C">
        <w:rPr>
          <w:rFonts w:hint="eastAsia"/>
          <w:sz w:val="24"/>
          <w:szCs w:val="24"/>
        </w:rPr>
        <w:t>（収　　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970"/>
        <w:gridCol w:w="5372"/>
      </w:tblGrid>
      <w:tr w:rsidR="00E430E6" w:rsidRPr="00A2093A" w:rsidTr="00702858">
        <w:trPr>
          <w:trHeight w:val="520"/>
        </w:trPr>
        <w:tc>
          <w:tcPr>
            <w:tcW w:w="1620" w:type="dxa"/>
            <w:shd w:val="clear" w:color="auto" w:fill="auto"/>
            <w:vAlign w:val="center"/>
          </w:tcPr>
          <w:p w:rsidR="00E430E6" w:rsidRPr="00EC6744" w:rsidRDefault="00880414" w:rsidP="00702858">
            <w:pPr>
              <w:jc w:val="center"/>
              <w:rPr>
                <w:sz w:val="24"/>
                <w:szCs w:val="24"/>
              </w:rPr>
            </w:pPr>
            <w:r w:rsidRPr="00EC6744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30E6" w:rsidRPr="00EC6744" w:rsidRDefault="00E430E6" w:rsidP="00702858">
            <w:pPr>
              <w:ind w:firstLineChars="100" w:firstLine="240"/>
              <w:rPr>
                <w:sz w:val="24"/>
                <w:szCs w:val="24"/>
              </w:rPr>
            </w:pPr>
            <w:r w:rsidRPr="00EC6744">
              <w:rPr>
                <w:rFonts w:hint="eastAsia"/>
                <w:sz w:val="24"/>
                <w:szCs w:val="24"/>
              </w:rPr>
              <w:t>予 算 額（円）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E430E6" w:rsidRPr="00A2093A" w:rsidRDefault="00E430E6" w:rsidP="00702858">
            <w:pPr>
              <w:jc w:val="center"/>
              <w:rPr>
                <w:sz w:val="24"/>
                <w:szCs w:val="24"/>
              </w:rPr>
            </w:pPr>
            <w:r w:rsidRPr="00E430E6">
              <w:rPr>
                <w:rFonts w:hint="eastAsia"/>
                <w:spacing w:val="72"/>
                <w:kern w:val="0"/>
                <w:sz w:val="24"/>
                <w:szCs w:val="24"/>
                <w:fitText w:val="2160" w:id="-944551166"/>
              </w:rPr>
              <w:t>予算額の説</w:t>
            </w:r>
            <w:r w:rsidRPr="00E430E6">
              <w:rPr>
                <w:rFonts w:hint="eastAsia"/>
                <w:kern w:val="0"/>
                <w:sz w:val="24"/>
                <w:szCs w:val="24"/>
                <w:fitText w:val="2160" w:id="-944551166"/>
              </w:rPr>
              <w:t>明</w:t>
            </w:r>
          </w:p>
        </w:tc>
      </w:tr>
      <w:tr w:rsidR="00E430E6" w:rsidRPr="00A2093A" w:rsidTr="00880414">
        <w:trPr>
          <w:trHeight w:val="181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E430E6" w:rsidRPr="00EC6744" w:rsidRDefault="00E430E6" w:rsidP="0070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430E6" w:rsidRPr="00EC6744" w:rsidRDefault="00E430E6" w:rsidP="0070285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:rsidR="00E430E6" w:rsidRPr="00A2093A" w:rsidRDefault="00E430E6" w:rsidP="00702858">
            <w:pPr>
              <w:rPr>
                <w:sz w:val="24"/>
                <w:szCs w:val="24"/>
              </w:rPr>
            </w:pPr>
          </w:p>
        </w:tc>
      </w:tr>
      <w:tr w:rsidR="00E430E6" w:rsidRPr="00A2093A" w:rsidTr="00702858">
        <w:tc>
          <w:tcPr>
            <w:tcW w:w="1620" w:type="dxa"/>
            <w:shd w:val="clear" w:color="auto" w:fill="auto"/>
          </w:tcPr>
          <w:p w:rsidR="00E430E6" w:rsidRPr="00A2093A" w:rsidRDefault="00E430E6" w:rsidP="00702858">
            <w:pPr>
              <w:jc w:val="center"/>
              <w:rPr>
                <w:sz w:val="24"/>
                <w:szCs w:val="24"/>
              </w:rPr>
            </w:pPr>
          </w:p>
          <w:p w:rsidR="00E430E6" w:rsidRPr="00A2093A" w:rsidRDefault="00E430E6" w:rsidP="00702858">
            <w:pPr>
              <w:jc w:val="distribute"/>
              <w:rPr>
                <w:sz w:val="24"/>
                <w:szCs w:val="24"/>
              </w:rPr>
            </w:pPr>
            <w:r w:rsidRPr="00A2093A">
              <w:rPr>
                <w:rFonts w:hint="eastAsia"/>
                <w:sz w:val="24"/>
                <w:szCs w:val="24"/>
              </w:rPr>
              <w:t>合　計</w:t>
            </w:r>
          </w:p>
          <w:p w:rsidR="00E430E6" w:rsidRPr="00A2093A" w:rsidRDefault="00E430E6" w:rsidP="0070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430E6" w:rsidRPr="00A2093A" w:rsidRDefault="00E430E6" w:rsidP="0070285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:rsidR="00E430E6" w:rsidRPr="00A2093A" w:rsidRDefault="00E430E6" w:rsidP="00702858">
            <w:pPr>
              <w:rPr>
                <w:sz w:val="24"/>
                <w:szCs w:val="24"/>
              </w:rPr>
            </w:pPr>
          </w:p>
        </w:tc>
      </w:tr>
    </w:tbl>
    <w:p w:rsidR="00E430E6" w:rsidRPr="00DD167C" w:rsidRDefault="00E430E6" w:rsidP="00E430E6">
      <w:pPr>
        <w:rPr>
          <w:sz w:val="24"/>
          <w:szCs w:val="24"/>
        </w:rPr>
      </w:pPr>
      <w:r w:rsidRPr="00DD167C">
        <w:rPr>
          <w:rFonts w:hint="eastAsia"/>
          <w:sz w:val="24"/>
          <w:szCs w:val="24"/>
        </w:rPr>
        <w:t xml:space="preserve">　　　</w:t>
      </w:r>
    </w:p>
    <w:p w:rsidR="00E430E6" w:rsidRPr="00DD167C" w:rsidRDefault="00E430E6" w:rsidP="00E430E6">
      <w:pPr>
        <w:rPr>
          <w:sz w:val="24"/>
          <w:szCs w:val="24"/>
        </w:rPr>
      </w:pPr>
      <w:r w:rsidRPr="00DD167C">
        <w:rPr>
          <w:rFonts w:hint="eastAsia"/>
          <w:sz w:val="24"/>
          <w:szCs w:val="24"/>
        </w:rPr>
        <w:t>（支　　出）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970"/>
        <w:gridCol w:w="5371"/>
      </w:tblGrid>
      <w:tr w:rsidR="00E430E6" w:rsidRPr="00A2093A" w:rsidTr="001323D6">
        <w:trPr>
          <w:trHeight w:val="520"/>
        </w:trPr>
        <w:tc>
          <w:tcPr>
            <w:tcW w:w="1611" w:type="dxa"/>
            <w:shd w:val="clear" w:color="auto" w:fill="auto"/>
            <w:vAlign w:val="center"/>
          </w:tcPr>
          <w:p w:rsidR="00E430E6" w:rsidRPr="00EC6744" w:rsidRDefault="00D832EF" w:rsidP="007028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430E6" w:rsidRPr="00EC6744" w:rsidRDefault="00E430E6" w:rsidP="00702858">
            <w:pPr>
              <w:ind w:firstLineChars="100" w:firstLine="240"/>
              <w:rPr>
                <w:sz w:val="24"/>
                <w:szCs w:val="24"/>
              </w:rPr>
            </w:pPr>
            <w:r w:rsidRPr="00EC6744">
              <w:rPr>
                <w:rFonts w:hint="eastAsia"/>
                <w:sz w:val="24"/>
                <w:szCs w:val="24"/>
              </w:rPr>
              <w:t>予 算 額（円）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E430E6" w:rsidRPr="00D832EF" w:rsidRDefault="00E430E6" w:rsidP="00D832EF">
            <w:pPr>
              <w:rPr>
                <w:sz w:val="24"/>
                <w:szCs w:val="24"/>
              </w:rPr>
            </w:pPr>
            <w:r w:rsidRPr="009E2CC1">
              <w:rPr>
                <w:rFonts w:hint="eastAsia"/>
                <w:spacing w:val="60"/>
                <w:kern w:val="0"/>
                <w:sz w:val="24"/>
                <w:szCs w:val="24"/>
                <w:fitText w:val="2160" w:id="-944551165"/>
              </w:rPr>
              <w:t>予算額の説明</w:t>
            </w:r>
            <w:r w:rsidR="00D832EF">
              <w:rPr>
                <w:rFonts w:hint="eastAsia"/>
                <w:kern w:val="0"/>
                <w:sz w:val="24"/>
                <w:szCs w:val="24"/>
              </w:rPr>
              <w:t>（</w:t>
            </w:r>
            <w:r w:rsidR="00D832EF" w:rsidRPr="00EC6744">
              <w:rPr>
                <w:rFonts w:hint="eastAsia"/>
                <w:sz w:val="24"/>
                <w:szCs w:val="24"/>
              </w:rPr>
              <w:t>謝礼金等</w:t>
            </w:r>
            <w:r w:rsidR="00D832EF">
              <w:rPr>
                <w:rFonts w:hint="eastAsia"/>
                <w:sz w:val="24"/>
                <w:szCs w:val="24"/>
              </w:rPr>
              <w:t>、</w:t>
            </w:r>
            <w:r w:rsidR="00D832EF">
              <w:rPr>
                <w:rFonts w:hint="eastAsia"/>
                <w:kern w:val="0"/>
                <w:sz w:val="24"/>
                <w:szCs w:val="24"/>
              </w:rPr>
              <w:t>印刷製本費、通信運搬費、</w:t>
            </w:r>
            <w:r w:rsidR="00D832EF">
              <w:rPr>
                <w:rFonts w:hint="eastAsia"/>
                <w:sz w:val="24"/>
                <w:szCs w:val="24"/>
              </w:rPr>
              <w:t>委託料、保険料、</w:t>
            </w:r>
            <w:r w:rsidR="00D832EF">
              <w:rPr>
                <w:rFonts w:hint="eastAsia"/>
                <w:kern w:val="0"/>
                <w:sz w:val="24"/>
                <w:szCs w:val="24"/>
              </w:rPr>
              <w:t>使用料・賃借料、その他経費）</w:t>
            </w:r>
          </w:p>
        </w:tc>
      </w:tr>
      <w:tr w:rsidR="00E430E6" w:rsidRPr="00A2093A" w:rsidTr="00D832EF">
        <w:trPr>
          <w:trHeight w:val="1855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880414" w:rsidRDefault="00D832EF" w:rsidP="007028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:rsidR="00D832EF" w:rsidRDefault="00D832EF" w:rsidP="00702858">
            <w:pPr>
              <w:rPr>
                <w:sz w:val="24"/>
                <w:szCs w:val="24"/>
              </w:rPr>
            </w:pPr>
          </w:p>
          <w:p w:rsidR="00D832EF" w:rsidRDefault="00D832EF" w:rsidP="00702858">
            <w:pPr>
              <w:rPr>
                <w:sz w:val="24"/>
                <w:szCs w:val="24"/>
              </w:rPr>
            </w:pPr>
          </w:p>
          <w:p w:rsidR="00D832EF" w:rsidRDefault="00D832EF" w:rsidP="00702858">
            <w:pPr>
              <w:rPr>
                <w:sz w:val="24"/>
                <w:szCs w:val="24"/>
              </w:rPr>
            </w:pPr>
          </w:p>
          <w:p w:rsidR="00D832EF" w:rsidRPr="00EC6744" w:rsidRDefault="00D832EF" w:rsidP="00702858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E430E6" w:rsidRPr="00EC6744" w:rsidRDefault="00E430E6" w:rsidP="00702858">
            <w:pPr>
              <w:rPr>
                <w:sz w:val="24"/>
                <w:szCs w:val="24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  <w:shd w:val="clear" w:color="auto" w:fill="auto"/>
          </w:tcPr>
          <w:p w:rsidR="00E430E6" w:rsidRPr="00A2093A" w:rsidRDefault="00E430E6" w:rsidP="00702858">
            <w:pPr>
              <w:rPr>
                <w:sz w:val="24"/>
                <w:szCs w:val="24"/>
              </w:rPr>
            </w:pPr>
          </w:p>
        </w:tc>
      </w:tr>
      <w:tr w:rsidR="00D832EF" w:rsidRPr="00A2093A" w:rsidTr="00D832EF">
        <w:trPr>
          <w:trHeight w:val="1396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D832EF" w:rsidRDefault="00D832EF" w:rsidP="00D832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  <w:p w:rsidR="00D832EF" w:rsidRDefault="00D832EF" w:rsidP="00D832EF">
            <w:pPr>
              <w:rPr>
                <w:sz w:val="24"/>
                <w:szCs w:val="24"/>
              </w:rPr>
            </w:pPr>
          </w:p>
          <w:p w:rsidR="00D832EF" w:rsidRDefault="00D832EF" w:rsidP="00702858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D832EF" w:rsidRPr="00EC6744" w:rsidRDefault="00D832EF" w:rsidP="00702858">
            <w:pPr>
              <w:rPr>
                <w:sz w:val="24"/>
                <w:szCs w:val="24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  <w:shd w:val="clear" w:color="auto" w:fill="auto"/>
          </w:tcPr>
          <w:p w:rsidR="00D832EF" w:rsidRPr="00A2093A" w:rsidRDefault="00D832EF" w:rsidP="00702858">
            <w:pPr>
              <w:rPr>
                <w:sz w:val="24"/>
                <w:szCs w:val="24"/>
              </w:rPr>
            </w:pPr>
          </w:p>
        </w:tc>
      </w:tr>
      <w:tr w:rsidR="00D832EF" w:rsidRPr="00A2093A" w:rsidTr="001323D6">
        <w:trPr>
          <w:trHeight w:val="1380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D832EF" w:rsidRDefault="00D832EF" w:rsidP="00D832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  <w:p w:rsidR="00D832EF" w:rsidRDefault="00D832EF" w:rsidP="00702858">
            <w:pPr>
              <w:rPr>
                <w:sz w:val="24"/>
                <w:szCs w:val="24"/>
              </w:rPr>
            </w:pPr>
          </w:p>
          <w:p w:rsidR="00D832EF" w:rsidRDefault="00D832EF" w:rsidP="00702858">
            <w:pPr>
              <w:rPr>
                <w:sz w:val="24"/>
                <w:szCs w:val="24"/>
              </w:rPr>
            </w:pPr>
          </w:p>
          <w:p w:rsidR="00D832EF" w:rsidRDefault="00D832EF" w:rsidP="00702858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D832EF" w:rsidRPr="00EC6744" w:rsidRDefault="00D832EF" w:rsidP="00702858">
            <w:pPr>
              <w:rPr>
                <w:sz w:val="24"/>
                <w:szCs w:val="24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  <w:shd w:val="clear" w:color="auto" w:fill="auto"/>
          </w:tcPr>
          <w:p w:rsidR="00D832EF" w:rsidRPr="00A2093A" w:rsidRDefault="00D832EF" w:rsidP="00702858">
            <w:pPr>
              <w:rPr>
                <w:sz w:val="24"/>
                <w:szCs w:val="24"/>
              </w:rPr>
            </w:pPr>
          </w:p>
        </w:tc>
      </w:tr>
      <w:tr w:rsidR="00E430E6" w:rsidRPr="00A2093A" w:rsidTr="001323D6">
        <w:tc>
          <w:tcPr>
            <w:tcW w:w="1611" w:type="dxa"/>
            <w:shd w:val="clear" w:color="auto" w:fill="auto"/>
          </w:tcPr>
          <w:p w:rsidR="00E430E6" w:rsidRPr="00A2093A" w:rsidRDefault="006C48D3" w:rsidP="007E68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430E6" w:rsidRPr="00A2093A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970" w:type="dxa"/>
            <w:shd w:val="clear" w:color="auto" w:fill="auto"/>
          </w:tcPr>
          <w:p w:rsidR="00E430E6" w:rsidRPr="00A2093A" w:rsidRDefault="00E430E6" w:rsidP="00702858">
            <w:pPr>
              <w:rPr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:rsidR="00E430E6" w:rsidRPr="00A2093A" w:rsidRDefault="00E430E6" w:rsidP="00702858">
            <w:pPr>
              <w:rPr>
                <w:sz w:val="24"/>
                <w:szCs w:val="24"/>
              </w:rPr>
            </w:pPr>
          </w:p>
        </w:tc>
      </w:tr>
    </w:tbl>
    <w:p w:rsidR="00880414" w:rsidRDefault="001323D6" w:rsidP="001323D6">
      <w:pPr>
        <w:ind w:left="210"/>
      </w:pPr>
      <w:r>
        <w:rPr>
          <w:rFonts w:hint="eastAsia"/>
        </w:rPr>
        <w:t>□　上記の事業は、</w:t>
      </w:r>
      <w:r w:rsidRPr="006C48D3">
        <w:rPr>
          <w:rFonts w:hint="eastAsia"/>
        </w:rPr>
        <w:t>国、地方公共団体又は公共的団体の委託事業</w:t>
      </w:r>
      <w:r>
        <w:rPr>
          <w:rFonts w:hint="eastAsia"/>
        </w:rPr>
        <w:t>、及び、</w:t>
      </w:r>
      <w:r w:rsidRPr="006C48D3">
        <w:rPr>
          <w:rFonts w:hint="eastAsia"/>
        </w:rPr>
        <w:t>国、地方公共団体又は公共的団体の補助を受けている事業</w:t>
      </w:r>
      <w:r>
        <w:rPr>
          <w:rFonts w:hint="eastAsia"/>
        </w:rPr>
        <w:t>ではありません。</w:t>
      </w:r>
    </w:p>
    <w:p w:rsidR="00D832EF" w:rsidRPr="001323D6" w:rsidRDefault="00D832EF" w:rsidP="001323D6">
      <w:pPr>
        <w:ind w:left="210"/>
      </w:pPr>
      <w:r>
        <w:rPr>
          <w:rFonts w:hAnsi="ＭＳ 明朝" w:cs="ＭＳ 明朝" w:hint="eastAsia"/>
        </w:rPr>
        <w:t>※　「支出」欄については、事業計画書に記載の事業内容ごとに記載すること</w:t>
      </w:r>
    </w:p>
    <w:p w:rsidR="00E430E6" w:rsidRDefault="00E430E6" w:rsidP="00E430E6">
      <w:pPr>
        <w:numPr>
          <w:ilvl w:val="0"/>
          <w:numId w:val="1"/>
        </w:numPr>
      </w:pPr>
      <w:r>
        <w:rPr>
          <w:rFonts w:hint="eastAsia"/>
        </w:rPr>
        <w:t>必要に応じて、詳細な資料を添付すること</w:t>
      </w:r>
    </w:p>
    <w:sectPr w:rsidR="00E430E6" w:rsidSect="00BC2188">
      <w:pgSz w:w="11906" w:h="16838" w:code="9"/>
      <w:pgMar w:top="1304" w:right="1418" w:bottom="130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98" w:rsidRDefault="00A86098" w:rsidP="00B32D46">
      <w:r>
        <w:separator/>
      </w:r>
    </w:p>
  </w:endnote>
  <w:endnote w:type="continuationSeparator" w:id="0">
    <w:p w:rsidR="00A86098" w:rsidRDefault="00A86098" w:rsidP="00B3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98" w:rsidRDefault="00A86098" w:rsidP="00B32D46">
      <w:r>
        <w:separator/>
      </w:r>
    </w:p>
  </w:footnote>
  <w:footnote w:type="continuationSeparator" w:id="0">
    <w:p w:rsidR="00A86098" w:rsidRDefault="00A86098" w:rsidP="00B3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469"/>
    <w:multiLevelType w:val="hybridMultilevel"/>
    <w:tmpl w:val="31C4B024"/>
    <w:lvl w:ilvl="0" w:tplc="0978A9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1"/>
    <w:rsid w:val="00071827"/>
    <w:rsid w:val="001323D6"/>
    <w:rsid w:val="001C3C07"/>
    <w:rsid w:val="00220DB9"/>
    <w:rsid w:val="002356BE"/>
    <w:rsid w:val="00266DE3"/>
    <w:rsid w:val="002A455A"/>
    <w:rsid w:val="002D770D"/>
    <w:rsid w:val="003070E2"/>
    <w:rsid w:val="00393DB9"/>
    <w:rsid w:val="00400577"/>
    <w:rsid w:val="0040355B"/>
    <w:rsid w:val="0046144C"/>
    <w:rsid w:val="004725F5"/>
    <w:rsid w:val="005346D0"/>
    <w:rsid w:val="005E323A"/>
    <w:rsid w:val="006A31A3"/>
    <w:rsid w:val="006A6C7E"/>
    <w:rsid w:val="006C0B64"/>
    <w:rsid w:val="006C48D3"/>
    <w:rsid w:val="006E4F2D"/>
    <w:rsid w:val="006F3CAF"/>
    <w:rsid w:val="0073355C"/>
    <w:rsid w:val="007A5063"/>
    <w:rsid w:val="007D09F4"/>
    <w:rsid w:val="007D5211"/>
    <w:rsid w:val="007E683F"/>
    <w:rsid w:val="00880414"/>
    <w:rsid w:val="008A277C"/>
    <w:rsid w:val="00965D83"/>
    <w:rsid w:val="009E2CC1"/>
    <w:rsid w:val="00A35350"/>
    <w:rsid w:val="00A86098"/>
    <w:rsid w:val="00AC5325"/>
    <w:rsid w:val="00B25583"/>
    <w:rsid w:val="00B26A44"/>
    <w:rsid w:val="00B32D46"/>
    <w:rsid w:val="00BE3637"/>
    <w:rsid w:val="00C159F4"/>
    <w:rsid w:val="00CC29D6"/>
    <w:rsid w:val="00CF49D1"/>
    <w:rsid w:val="00D832EF"/>
    <w:rsid w:val="00DE7A36"/>
    <w:rsid w:val="00DF4EB5"/>
    <w:rsid w:val="00E430E6"/>
    <w:rsid w:val="00E660E7"/>
    <w:rsid w:val="00EC6744"/>
    <w:rsid w:val="00EE0F8A"/>
    <w:rsid w:val="00F50A80"/>
    <w:rsid w:val="00F7681B"/>
    <w:rsid w:val="00FB4C87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3C760-C2D2-4CA4-9850-F88EE0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C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0E6"/>
    <w:pPr>
      <w:jc w:val="center"/>
    </w:pPr>
  </w:style>
  <w:style w:type="character" w:customStyle="1" w:styleId="a4">
    <w:name w:val="記 (文字)"/>
    <w:basedOn w:val="a0"/>
    <w:link w:val="a3"/>
    <w:rsid w:val="00E430E6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25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5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E206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E2069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2025-04-03T02:42:00Z</cp:lastPrinted>
  <dcterms:created xsi:type="dcterms:W3CDTF">2025-04-07T06:07:00Z</dcterms:created>
  <dcterms:modified xsi:type="dcterms:W3CDTF">2025-04-07T06:07:00Z</dcterms:modified>
</cp:coreProperties>
</file>