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>
          <w:rFonts w:ascii="ＭＳ 明朝" w:hAnsi="ＭＳ 明朝"/>
        </w:rPr>
        <w:t>様式第</w:t>
      </w:r>
      <w:r>
        <w:rPr>
          <w:rFonts w:ascii="ＭＳ 明朝" w:hAnsi="ＭＳ 明朝"/>
        </w:rPr>
        <w:t>16</w:t>
      </w:r>
      <w:r>
        <w:rPr>
          <w:rFonts w:ascii="ＭＳ 明朝" w:hAnsi="ＭＳ 明朝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/>
        </w:rPr>
        <w:t>規則第</w:t>
      </w:r>
      <w:r>
        <w:rPr>
          <w:rFonts w:ascii="ＭＳ 明朝" w:hAnsi="ＭＳ 明朝"/>
        </w:rPr>
        <w:t>12</w:t>
      </w:r>
      <w:r>
        <w:rPr>
          <w:rFonts w:ascii="ＭＳ 明朝" w:hAnsi="ＭＳ 明朝"/>
        </w:rPr>
        <w:t>条の</w:t>
      </w:r>
      <w:r>
        <w:rPr>
          <w:rFonts w:ascii="ＭＳ 明朝" w:hAnsi="ＭＳ 明朝"/>
        </w:rPr>
        <w:t>2</w:t>
      </w:r>
      <w:r>
        <w:rPr>
          <w:rFonts w:ascii="ＭＳ 明朝" w:hAnsi="ＭＳ 明朝"/>
        </w:rPr>
        <w:t>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jc w:val="center"/>
        <w:rPr/>
      </w:pPr>
      <w:r>
        <w:rPr/>
        <w:t>後期高齢者医療申立書</w:t>
      </w:r>
    </w:p>
    <w:p>
      <w:pPr>
        <w:pStyle w:val="Normal"/>
        <w:bidi w:val="0"/>
        <w:ind w:hanging="0" w:left="0" w:right="0"/>
        <w:jc w:val="center"/>
        <w:rPr/>
      </w:pPr>
      <w:r>
        <w:rPr/>
      </w:r>
    </w:p>
    <w:tbl>
      <w:tblPr>
        <w:tblW w:w="8446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39"/>
        <w:gridCol w:w="2013"/>
        <w:gridCol w:w="5894"/>
      </w:tblGrid>
      <w:tr>
        <w:trPr>
          <w:trHeight w:val="800" w:hRule="atLeast"/>
          <w:cantSplit w:val="true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>
                <w:spacing w:val="420"/>
              </w:rPr>
              <w:t>被保険</w:t>
            </w:r>
            <w:r>
              <w:rPr/>
              <w:t>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distribute"/>
              <w:rPr/>
            </w:pPr>
            <w:r>
              <w:rPr/>
              <w:t>被保険者番号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800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distribute"/>
              <w:rPr/>
            </w:pPr>
            <w:r>
              <w:rPr/>
              <w:t>氏名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800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distribute"/>
              <w:rPr/>
            </w:pPr>
            <w:r>
              <w:rPr/>
              <w:t>生年月日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年　　月　　日</w:t>
            </w:r>
          </w:p>
        </w:tc>
      </w:tr>
      <w:tr>
        <w:trPr>
          <w:trHeight w:val="1200" w:hRule="atLeast"/>
          <w:cantSplit w:val="true"/>
        </w:trPr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distribute"/>
              <w:rPr/>
            </w:pPr>
            <w:r>
              <w:rPr/>
              <w:t>住所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3000" w:hRule="atLeast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distribute"/>
              <w:rPr/>
            </w:pPr>
            <w:r>
              <w:rPr>
                <w:spacing w:val="26"/>
              </w:rPr>
              <w:t>資格確認書の返還</w:t>
            </w:r>
            <w:r>
              <w:rPr/>
              <w:t>ができない理由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</w:t>
            </w:r>
          </w:p>
        </w:tc>
      </w:tr>
      <w:tr>
        <w:trPr>
          <w:trHeight w:val="3628" w:hRule="atLeast"/>
        </w:trPr>
        <w:tc>
          <w:tcPr>
            <w:tcW w:w="8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51"/>
              </w:tabs>
              <w:bidi w:val="0"/>
              <w:spacing w:before="0" w:after="120"/>
              <w:ind w:hanging="0" w:left="0" w:right="0"/>
              <w:rPr/>
            </w:pPr>
            <w:r>
              <w:rPr/>
              <w:t>　愛知県後期高齢者医療広域連合長　様</w:t>
            </w:r>
          </w:p>
          <w:p>
            <w:pPr>
              <w:pStyle w:val="Normal"/>
              <w:tabs>
                <w:tab w:val="clear" w:pos="851"/>
              </w:tabs>
              <w:bidi w:val="0"/>
              <w:spacing w:before="0" w:after="120"/>
              <w:ind w:hanging="0" w:left="0" w:right="0"/>
              <w:rPr/>
            </w:pPr>
            <w:r>
              <w:rPr/>
              <w:t>　上記のとおり、資格確認書の返還ができない事情を申し立てます。</w:t>
            </w:r>
          </w:p>
          <w:p>
            <w:pPr>
              <w:pStyle w:val="Normal"/>
              <w:tabs>
                <w:tab w:val="clear" w:pos="851"/>
              </w:tabs>
              <w:bidi w:val="0"/>
              <w:spacing w:before="0" w:after="120"/>
              <w:ind w:hanging="0" w:left="0" w:right="0"/>
              <w:rPr/>
            </w:pPr>
            <w:r>
              <w:rPr/>
              <w:t>　なお、返還が可能な状況になり次第、速やかに返還することを誓約します。</w:t>
            </w:r>
          </w:p>
          <w:p>
            <w:pPr>
              <w:pStyle w:val="Normal"/>
              <w:tabs>
                <w:tab w:val="clear" w:pos="851"/>
              </w:tabs>
              <w:bidi w:val="0"/>
              <w:spacing w:before="0" w:after="12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spacing w:before="0" w:after="120"/>
              <w:ind w:hanging="0" w:left="0" w:right="0"/>
              <w:rPr/>
            </w:pPr>
            <w:r>
              <w:rPr/>
              <w:t>　　　　年　　月　　日</w:t>
            </w:r>
          </w:p>
          <w:p>
            <w:pPr>
              <w:pStyle w:val="Normal"/>
              <w:tabs>
                <w:tab w:val="clear" w:pos="851"/>
              </w:tabs>
              <w:bidi w:val="0"/>
              <w:spacing w:before="0" w:after="12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申立者　　　　　　　　　　　　　　　　　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ourier New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ourier New" w:hAnsi="Courier New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eastAsia="Times New Roman"/>
      <w:szCs w:val="24"/>
    </w:rPr>
  </w:style>
  <w:style w:type="character" w:styleId="Style15">
    <w:name w:val="フッター (文字)"/>
    <w:basedOn w:val="DefaultParagraphFont"/>
    <w:qFormat/>
    <w:rPr>
      <w:rFonts w:eastAsia="Times New Roman"/>
      <w:szCs w:val="24"/>
    </w:rPr>
  </w:style>
  <w:style w:type="character" w:styleId="PageNumber">
    <w:name w:val="page number"/>
    <w:basedOn w:val="DefaultParagraphFont"/>
    <w:rPr>
      <w:rFonts w:ascii="Times New Roman" w:hAnsi="Times New Roman" w:eastAsia="Times New Roman"/>
      <w:sz w:val="24"/>
      <w:szCs w:val="24"/>
    </w:rPr>
  </w:style>
  <w:style w:type="character" w:styleId="Style16">
    <w:name w:val="記 (文字)"/>
    <w:basedOn w:val="DefaultParagraphFont"/>
    <w:qFormat/>
    <w:rPr>
      <w:rFonts w:eastAsia="Times New Roman"/>
      <w:szCs w:val="24"/>
    </w:rPr>
  </w:style>
  <w:style w:type="character" w:styleId="Style17">
    <w:name w:val="結語 (文字)"/>
    <w:basedOn w:val="DefaultParagraphFont"/>
    <w:qFormat/>
    <w:rPr>
      <w:rFonts w:eastAsia="Times New Roman"/>
      <w:szCs w:val="24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0">
    <w:name w:val="ヘッダーとフッター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Closing">
    <w:name w:val="Closing"/>
    <w:basedOn w:val="Normal"/>
    <w:pPr>
      <w:widowControl w:val="false"/>
      <w:jc w:val="right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Revision">
    <w:name w:val="Revision"/>
    <w:qFormat/>
    <w:pPr>
      <w:widowControl/>
      <w:bidi w:val="0"/>
      <w:jc w:val="left"/>
      <w:textAlignment w:val="auto"/>
    </w:pPr>
    <w:rPr>
      <w:rFonts w:ascii="Courier New" w:hAnsi="Courier New" w:eastAsia="ＭＳ 明朝" w:cs="Times New Roman"/>
      <w:color w:val="auto"/>
      <w:kern w:val="2"/>
      <w:sz w:val="21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1</Pages>
  <Words>148</Words>
  <Characters>150</Characters>
  <CharactersWithSpaces>187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2024-12-26T16:02:00Z</dcterms:created>
  <dc:language>ja-JP</dc:language>
  <cp:lastPrinted>2024-10-03T12:01:00Z</cp:lastPrinted>
  <dcterms:modified xsi:type="dcterms:W3CDTF">2025-01-17T15:43:00Z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