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B1" w:rsidRPr="004319E9" w:rsidRDefault="00321E6E" w:rsidP="0073023B">
      <w:pPr>
        <w:overflowPunct w:val="0"/>
        <w:jc w:val="center"/>
        <w:rPr>
          <w:rFonts w:asciiTheme="minorEastAsia" w:hAnsiTheme="minorEastAsia"/>
          <w:szCs w:val="24"/>
        </w:rPr>
      </w:pPr>
      <w:r w:rsidRPr="004319E9">
        <w:rPr>
          <w:rFonts w:asciiTheme="minorEastAsia" w:hAnsiTheme="minorEastAsia" w:hint="eastAsia"/>
          <w:szCs w:val="24"/>
        </w:rPr>
        <w:t>名古屋市地域まちづくりサポート制度要綱</w:t>
      </w:r>
    </w:p>
    <w:p w:rsidR="007D2852" w:rsidRPr="004319E9" w:rsidRDefault="007D2852" w:rsidP="0073023B">
      <w:pPr>
        <w:overflowPunct w:val="0"/>
        <w:rPr>
          <w:rFonts w:asciiTheme="minorEastAsia" w:hAnsiTheme="minorEastAsia"/>
          <w:szCs w:val="24"/>
        </w:rPr>
      </w:pPr>
    </w:p>
    <w:p w:rsidR="003A399C" w:rsidRPr="004319E9" w:rsidRDefault="003A399C" w:rsidP="0073023B">
      <w:pPr>
        <w:overflowPunct w:val="0"/>
        <w:rPr>
          <w:rFonts w:asciiTheme="minorEastAsia" w:hAnsiTheme="minorEastAsia"/>
          <w:szCs w:val="24"/>
        </w:rPr>
      </w:pPr>
      <w:r w:rsidRPr="004319E9">
        <w:rPr>
          <w:rFonts w:asciiTheme="minorEastAsia" w:hAnsiTheme="minorEastAsia" w:hint="eastAsia"/>
          <w:szCs w:val="24"/>
        </w:rPr>
        <w:t>目次</w:t>
      </w:r>
    </w:p>
    <w:p w:rsidR="003A399C" w:rsidRPr="004319E9" w:rsidRDefault="003A399C"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第</w:t>
      </w:r>
      <w:r w:rsidR="00092364" w:rsidRPr="004319E9">
        <w:rPr>
          <w:rFonts w:asciiTheme="minorEastAsia" w:hAnsiTheme="minorEastAsia" w:hint="eastAsia"/>
          <w:szCs w:val="24"/>
        </w:rPr>
        <w:t xml:space="preserve"> </w:t>
      </w:r>
      <w:r w:rsidRPr="004319E9">
        <w:rPr>
          <w:rFonts w:asciiTheme="minorEastAsia" w:hAnsiTheme="minorEastAsia" w:hint="eastAsia"/>
          <w:szCs w:val="24"/>
        </w:rPr>
        <w:t>1 章</w:t>
      </w:r>
      <w:r w:rsidR="00092364" w:rsidRPr="004319E9">
        <w:rPr>
          <w:rFonts w:asciiTheme="minorEastAsia" w:hAnsiTheme="minorEastAsia" w:hint="eastAsia"/>
          <w:szCs w:val="24"/>
        </w:rPr>
        <w:t xml:space="preserve">　</w:t>
      </w:r>
      <w:r w:rsidRPr="004319E9">
        <w:rPr>
          <w:rFonts w:asciiTheme="minorEastAsia" w:hAnsiTheme="minorEastAsia" w:hint="eastAsia"/>
          <w:szCs w:val="24"/>
        </w:rPr>
        <w:t>総則</w:t>
      </w:r>
      <w:r w:rsidR="00092364" w:rsidRPr="004319E9">
        <w:rPr>
          <w:rFonts w:asciiTheme="minorEastAsia" w:hAnsiTheme="minorEastAsia" w:hint="eastAsia"/>
          <w:szCs w:val="24"/>
        </w:rPr>
        <w:t>（</w:t>
      </w:r>
      <w:r w:rsidRPr="004319E9">
        <w:rPr>
          <w:rFonts w:asciiTheme="minorEastAsia" w:hAnsiTheme="minorEastAsia" w:hint="eastAsia"/>
          <w:szCs w:val="24"/>
        </w:rPr>
        <w:t>第1 条―第</w:t>
      </w:r>
      <w:r w:rsidR="00577B2B" w:rsidRPr="004319E9">
        <w:rPr>
          <w:rFonts w:asciiTheme="minorEastAsia" w:hAnsiTheme="minorEastAsia" w:hint="eastAsia"/>
          <w:szCs w:val="24"/>
        </w:rPr>
        <w:t xml:space="preserve">3 </w:t>
      </w:r>
      <w:r w:rsidRPr="004319E9">
        <w:rPr>
          <w:rFonts w:asciiTheme="minorEastAsia" w:hAnsiTheme="minorEastAsia" w:hint="eastAsia"/>
          <w:szCs w:val="24"/>
        </w:rPr>
        <w:t>条</w:t>
      </w:r>
      <w:r w:rsidR="00092364" w:rsidRPr="004319E9">
        <w:rPr>
          <w:rFonts w:asciiTheme="minorEastAsia" w:hAnsiTheme="minorEastAsia" w:hint="eastAsia"/>
          <w:szCs w:val="24"/>
        </w:rPr>
        <w:t>）</w:t>
      </w:r>
    </w:p>
    <w:p w:rsidR="00092364" w:rsidRPr="004319E9" w:rsidRDefault="00092364"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 xml:space="preserve">第 </w:t>
      </w:r>
      <w:r w:rsidR="005F0709">
        <w:rPr>
          <w:rFonts w:asciiTheme="minorEastAsia" w:hAnsiTheme="minorEastAsia"/>
          <w:szCs w:val="24"/>
        </w:rPr>
        <w:t>2</w:t>
      </w:r>
      <w:r w:rsidRPr="004319E9">
        <w:rPr>
          <w:rFonts w:asciiTheme="minorEastAsia" w:hAnsiTheme="minorEastAsia"/>
          <w:szCs w:val="24"/>
        </w:rPr>
        <w:t xml:space="preserve"> </w:t>
      </w:r>
      <w:r w:rsidR="00633A01" w:rsidRPr="004319E9">
        <w:rPr>
          <w:rFonts w:asciiTheme="minorEastAsia" w:hAnsiTheme="minorEastAsia" w:hint="eastAsia"/>
          <w:szCs w:val="24"/>
        </w:rPr>
        <w:t>章　地域マネジメント</w:t>
      </w:r>
      <w:r w:rsidRPr="004319E9">
        <w:rPr>
          <w:rFonts w:asciiTheme="minorEastAsia" w:hAnsiTheme="minorEastAsia" w:hint="eastAsia"/>
          <w:szCs w:val="24"/>
        </w:rPr>
        <w:t>認定団体担当者の派遣</w:t>
      </w:r>
      <w:r w:rsidR="00D24437" w:rsidRPr="004319E9">
        <w:rPr>
          <w:rFonts w:asciiTheme="minorEastAsia" w:hAnsiTheme="minorEastAsia" w:hint="eastAsia"/>
          <w:szCs w:val="24"/>
        </w:rPr>
        <w:t>（第</w:t>
      </w:r>
      <w:r w:rsidR="005F0709">
        <w:rPr>
          <w:rFonts w:asciiTheme="minorEastAsia" w:hAnsiTheme="minorEastAsia" w:hint="eastAsia"/>
          <w:szCs w:val="24"/>
        </w:rPr>
        <w:t>4</w:t>
      </w:r>
      <w:r w:rsidR="00D24437" w:rsidRPr="004319E9">
        <w:rPr>
          <w:rFonts w:asciiTheme="minorEastAsia" w:hAnsiTheme="minorEastAsia" w:hint="eastAsia"/>
          <w:szCs w:val="24"/>
        </w:rPr>
        <w:t>条）</w:t>
      </w:r>
    </w:p>
    <w:p w:rsidR="00092364" w:rsidRPr="004319E9" w:rsidRDefault="00092364"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 xml:space="preserve">第 </w:t>
      </w:r>
      <w:r w:rsidR="005F0709">
        <w:rPr>
          <w:rFonts w:asciiTheme="minorEastAsia" w:hAnsiTheme="minorEastAsia"/>
          <w:szCs w:val="24"/>
        </w:rPr>
        <w:t>3</w:t>
      </w:r>
      <w:r w:rsidRPr="004319E9">
        <w:rPr>
          <w:rFonts w:asciiTheme="minorEastAsia" w:hAnsiTheme="minorEastAsia"/>
          <w:szCs w:val="24"/>
        </w:rPr>
        <w:t xml:space="preserve"> </w:t>
      </w:r>
      <w:r w:rsidRPr="004319E9">
        <w:rPr>
          <w:rFonts w:asciiTheme="minorEastAsia" w:hAnsiTheme="minorEastAsia" w:hint="eastAsia"/>
          <w:szCs w:val="24"/>
        </w:rPr>
        <w:t>章　地域まちづくり応援会議の開催</w:t>
      </w:r>
      <w:r w:rsidR="00D24437" w:rsidRPr="004319E9">
        <w:rPr>
          <w:rFonts w:asciiTheme="minorEastAsia" w:hAnsiTheme="minorEastAsia" w:hint="eastAsia"/>
          <w:szCs w:val="24"/>
        </w:rPr>
        <w:t>（第</w:t>
      </w:r>
      <w:r w:rsidR="005F0709">
        <w:rPr>
          <w:rFonts w:asciiTheme="minorEastAsia" w:hAnsiTheme="minorEastAsia" w:hint="eastAsia"/>
          <w:szCs w:val="24"/>
        </w:rPr>
        <w:t>5</w:t>
      </w:r>
      <w:r w:rsidR="00D24437" w:rsidRPr="004319E9">
        <w:rPr>
          <w:rFonts w:asciiTheme="minorEastAsia" w:hAnsiTheme="minorEastAsia" w:hint="eastAsia"/>
          <w:szCs w:val="24"/>
        </w:rPr>
        <w:t>条―第</w:t>
      </w:r>
      <w:r w:rsidR="005F0709">
        <w:rPr>
          <w:rFonts w:asciiTheme="minorEastAsia" w:hAnsiTheme="minorEastAsia" w:hint="eastAsia"/>
          <w:szCs w:val="24"/>
        </w:rPr>
        <w:t>6</w:t>
      </w:r>
      <w:r w:rsidR="00D24437" w:rsidRPr="004319E9">
        <w:rPr>
          <w:rFonts w:asciiTheme="minorEastAsia" w:hAnsiTheme="minorEastAsia" w:hint="eastAsia"/>
          <w:szCs w:val="24"/>
        </w:rPr>
        <w:t>条）</w:t>
      </w:r>
    </w:p>
    <w:p w:rsidR="00092364" w:rsidRPr="004319E9" w:rsidRDefault="00092364"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 xml:space="preserve">第 </w:t>
      </w:r>
      <w:r w:rsidR="005F0709">
        <w:rPr>
          <w:rFonts w:asciiTheme="minorEastAsia" w:hAnsiTheme="minorEastAsia"/>
          <w:szCs w:val="24"/>
        </w:rPr>
        <w:t>4</w:t>
      </w:r>
      <w:r w:rsidRPr="004319E9">
        <w:rPr>
          <w:rFonts w:asciiTheme="minorEastAsia" w:hAnsiTheme="minorEastAsia"/>
          <w:szCs w:val="24"/>
        </w:rPr>
        <w:t xml:space="preserve"> </w:t>
      </w:r>
      <w:r w:rsidRPr="004319E9">
        <w:rPr>
          <w:rFonts w:asciiTheme="minorEastAsia" w:hAnsiTheme="minorEastAsia" w:hint="eastAsia"/>
          <w:szCs w:val="24"/>
        </w:rPr>
        <w:t>章　地域まちづくり実践検討会議の開催</w:t>
      </w:r>
      <w:r w:rsidR="00D24437" w:rsidRPr="004319E9">
        <w:rPr>
          <w:rFonts w:asciiTheme="minorEastAsia" w:hAnsiTheme="minorEastAsia" w:hint="eastAsia"/>
          <w:szCs w:val="24"/>
        </w:rPr>
        <w:t>（第</w:t>
      </w:r>
      <w:r w:rsidR="005F0709">
        <w:rPr>
          <w:rFonts w:asciiTheme="minorEastAsia" w:hAnsiTheme="minorEastAsia" w:hint="eastAsia"/>
          <w:szCs w:val="24"/>
        </w:rPr>
        <w:t>7</w:t>
      </w:r>
      <w:r w:rsidR="00D24437" w:rsidRPr="004319E9">
        <w:rPr>
          <w:rFonts w:asciiTheme="minorEastAsia" w:hAnsiTheme="minorEastAsia" w:hint="eastAsia"/>
          <w:szCs w:val="24"/>
        </w:rPr>
        <w:t>条―第</w:t>
      </w:r>
      <w:r w:rsidR="005F0709">
        <w:rPr>
          <w:rFonts w:asciiTheme="minorEastAsia" w:hAnsiTheme="minorEastAsia" w:hint="eastAsia"/>
          <w:szCs w:val="24"/>
        </w:rPr>
        <w:t>8</w:t>
      </w:r>
      <w:r w:rsidR="00D24437" w:rsidRPr="004319E9">
        <w:rPr>
          <w:rFonts w:asciiTheme="minorEastAsia" w:hAnsiTheme="minorEastAsia" w:hint="eastAsia"/>
          <w:szCs w:val="24"/>
        </w:rPr>
        <w:t>条）</w:t>
      </w:r>
    </w:p>
    <w:p w:rsidR="00135446" w:rsidRPr="004319E9" w:rsidRDefault="00135446"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第</w:t>
      </w:r>
      <w:r w:rsidR="0040562A">
        <w:rPr>
          <w:rFonts w:asciiTheme="minorEastAsia" w:hAnsiTheme="minorEastAsia" w:hint="eastAsia"/>
          <w:szCs w:val="24"/>
        </w:rPr>
        <w:t xml:space="preserve"> </w:t>
      </w:r>
      <w:r w:rsidR="005F0709">
        <w:rPr>
          <w:rFonts w:asciiTheme="minorEastAsia" w:hAnsiTheme="minorEastAsia"/>
          <w:szCs w:val="24"/>
        </w:rPr>
        <w:t>5</w:t>
      </w:r>
      <w:r w:rsidR="0040562A">
        <w:rPr>
          <w:rFonts w:asciiTheme="minorEastAsia" w:hAnsiTheme="minorEastAsia"/>
          <w:szCs w:val="24"/>
        </w:rPr>
        <w:t xml:space="preserve"> </w:t>
      </w:r>
      <w:r w:rsidR="00957E20" w:rsidRPr="004319E9">
        <w:rPr>
          <w:rFonts w:asciiTheme="minorEastAsia" w:hAnsiTheme="minorEastAsia" w:hint="eastAsia"/>
          <w:szCs w:val="24"/>
        </w:rPr>
        <w:t>章　外部からの提案を受ける機会の提供</w:t>
      </w:r>
      <w:r w:rsidRPr="004319E9">
        <w:rPr>
          <w:rFonts w:asciiTheme="minorEastAsia" w:hAnsiTheme="minorEastAsia" w:hint="eastAsia"/>
          <w:szCs w:val="24"/>
        </w:rPr>
        <w:t>（第</w:t>
      </w:r>
      <w:r w:rsidR="005F0709">
        <w:rPr>
          <w:rFonts w:asciiTheme="minorEastAsia" w:hAnsiTheme="minorEastAsia" w:hint="eastAsia"/>
          <w:szCs w:val="24"/>
        </w:rPr>
        <w:t>9</w:t>
      </w:r>
      <w:r w:rsidRPr="004319E9">
        <w:rPr>
          <w:rFonts w:asciiTheme="minorEastAsia" w:hAnsiTheme="minorEastAsia" w:hint="eastAsia"/>
          <w:szCs w:val="24"/>
        </w:rPr>
        <w:t>条）</w:t>
      </w:r>
    </w:p>
    <w:p w:rsidR="003A399C" w:rsidRPr="004319E9" w:rsidRDefault="00092364"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 xml:space="preserve"> 6</w:t>
      </w:r>
      <w:r w:rsidR="005F0709">
        <w:rPr>
          <w:rFonts w:asciiTheme="minorEastAsia" w:hAnsiTheme="minorEastAsia"/>
          <w:szCs w:val="24"/>
        </w:rPr>
        <w:t xml:space="preserve"> </w:t>
      </w:r>
      <w:r w:rsidRPr="004319E9">
        <w:rPr>
          <w:rFonts w:asciiTheme="minorEastAsia" w:hAnsiTheme="minorEastAsia" w:hint="eastAsia"/>
          <w:szCs w:val="24"/>
        </w:rPr>
        <w:t>章　共通事項</w:t>
      </w:r>
      <w:r w:rsidR="00D24437" w:rsidRPr="004319E9">
        <w:rPr>
          <w:rFonts w:asciiTheme="minorEastAsia" w:hAnsiTheme="minorEastAsia" w:hint="eastAsia"/>
          <w:szCs w:val="24"/>
        </w:rPr>
        <w:t>（第</w:t>
      </w:r>
      <w:r w:rsidR="005F0709">
        <w:rPr>
          <w:rFonts w:asciiTheme="minorEastAsia" w:hAnsiTheme="minorEastAsia" w:hint="eastAsia"/>
          <w:szCs w:val="24"/>
        </w:rPr>
        <w:t>10</w:t>
      </w:r>
      <w:r w:rsidR="00D24437" w:rsidRPr="004319E9">
        <w:rPr>
          <w:rFonts w:asciiTheme="minorEastAsia" w:hAnsiTheme="minorEastAsia" w:hint="eastAsia"/>
          <w:szCs w:val="24"/>
        </w:rPr>
        <w:t>条）</w:t>
      </w:r>
    </w:p>
    <w:p w:rsidR="003A399C" w:rsidRPr="004319E9" w:rsidRDefault="003A399C" w:rsidP="0073023B">
      <w:pPr>
        <w:overflowPunct w:val="0"/>
        <w:ind w:firstLineChars="100" w:firstLine="240"/>
        <w:rPr>
          <w:rFonts w:asciiTheme="minorEastAsia" w:hAnsiTheme="minorEastAsia"/>
          <w:szCs w:val="24"/>
        </w:rPr>
      </w:pPr>
      <w:r w:rsidRPr="004319E9">
        <w:rPr>
          <w:rFonts w:asciiTheme="minorEastAsia" w:hAnsiTheme="minorEastAsia" w:hint="eastAsia"/>
          <w:szCs w:val="24"/>
        </w:rPr>
        <w:t>附則</w:t>
      </w:r>
    </w:p>
    <w:p w:rsidR="00517351" w:rsidRPr="004319E9" w:rsidRDefault="00517351" w:rsidP="0073023B">
      <w:pPr>
        <w:overflowPunct w:val="0"/>
        <w:ind w:firstLineChars="100" w:firstLine="240"/>
        <w:rPr>
          <w:rFonts w:asciiTheme="minorEastAsia" w:hAnsiTheme="minorEastAsia"/>
          <w:szCs w:val="24"/>
        </w:rPr>
      </w:pPr>
    </w:p>
    <w:p w:rsidR="00517351" w:rsidRPr="004319E9" w:rsidRDefault="00517351" w:rsidP="00517351">
      <w:pPr>
        <w:overflowPunct w:val="0"/>
        <w:ind w:firstLineChars="200" w:firstLine="480"/>
        <w:rPr>
          <w:rFonts w:asciiTheme="minorEastAsia" w:hAnsiTheme="minorEastAsia"/>
          <w:szCs w:val="24"/>
        </w:rPr>
      </w:pPr>
      <w:r w:rsidRPr="004319E9">
        <w:rPr>
          <w:rFonts w:asciiTheme="minorEastAsia" w:hAnsiTheme="minorEastAsia" w:hint="eastAsia"/>
          <w:szCs w:val="24"/>
        </w:rPr>
        <w:t>第1章　総則</w:t>
      </w:r>
    </w:p>
    <w:p w:rsidR="00320BC2" w:rsidRPr="004319E9" w:rsidRDefault="00320BC2" w:rsidP="00517351">
      <w:pPr>
        <w:overflowPunct w:val="0"/>
        <w:ind w:firstLineChars="200" w:firstLine="480"/>
        <w:rPr>
          <w:rFonts w:asciiTheme="minorEastAsia" w:hAnsiTheme="minorEastAsia"/>
          <w:szCs w:val="24"/>
        </w:rPr>
      </w:pP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（趣旨）</w:t>
      </w:r>
    </w:p>
    <w:p w:rsidR="00517351" w:rsidRPr="004319E9" w:rsidRDefault="00517351" w:rsidP="00517351">
      <w:pPr>
        <w:overflowPunct w:val="0"/>
        <w:ind w:left="240" w:hangingChars="100" w:hanging="240"/>
        <w:rPr>
          <w:rFonts w:asciiTheme="minorEastAsia" w:hAnsiTheme="minorEastAsia"/>
          <w:szCs w:val="24"/>
        </w:rPr>
      </w:pPr>
      <w:r w:rsidRPr="004319E9">
        <w:rPr>
          <w:rFonts w:asciiTheme="minorEastAsia" w:hAnsiTheme="minorEastAsia" w:hint="eastAsia"/>
          <w:szCs w:val="24"/>
        </w:rPr>
        <w:t>第1条　この要綱は、名古屋市地域まちづくり推進要綱（以下「地まち推進要綱」という。）第2</w:t>
      </w:r>
      <w:r w:rsidR="00792D1C">
        <w:rPr>
          <w:rFonts w:asciiTheme="minorEastAsia" w:hAnsiTheme="minorEastAsia"/>
          <w:szCs w:val="24"/>
        </w:rPr>
        <w:t>1</w:t>
      </w:r>
      <w:r w:rsidRPr="004319E9">
        <w:rPr>
          <w:rFonts w:asciiTheme="minorEastAsia" w:hAnsiTheme="minorEastAsia" w:hint="eastAsia"/>
          <w:szCs w:val="24"/>
        </w:rPr>
        <w:t>条第</w:t>
      </w:r>
      <w:r w:rsidR="00792D1C">
        <w:rPr>
          <w:rFonts w:asciiTheme="minorEastAsia" w:hAnsiTheme="minorEastAsia" w:hint="eastAsia"/>
          <w:szCs w:val="24"/>
        </w:rPr>
        <w:t>2</w:t>
      </w:r>
      <w:r w:rsidRPr="004319E9">
        <w:rPr>
          <w:rFonts w:asciiTheme="minorEastAsia" w:hAnsiTheme="minorEastAsia" w:hint="eastAsia"/>
          <w:szCs w:val="24"/>
        </w:rPr>
        <w:t>項の規定に基づき、本市が地域まちづくりの推進のため実施する施策について必要な事項を定めるものとする。</w:t>
      </w:r>
    </w:p>
    <w:p w:rsidR="00517351" w:rsidRPr="004319E9" w:rsidRDefault="00517351" w:rsidP="00517351">
      <w:pPr>
        <w:overflowPunct w:val="0"/>
        <w:rPr>
          <w:rFonts w:asciiTheme="minorEastAsia" w:hAnsiTheme="minorEastAsia"/>
          <w:szCs w:val="24"/>
        </w:rPr>
      </w:pP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（定義）</w:t>
      </w:r>
    </w:p>
    <w:p w:rsidR="00517351" w:rsidRPr="004319E9" w:rsidRDefault="00517351" w:rsidP="0027088F">
      <w:pPr>
        <w:overflowPunct w:val="0"/>
        <w:ind w:left="240" w:hangingChars="100" w:hanging="240"/>
        <w:rPr>
          <w:rFonts w:asciiTheme="minorEastAsia" w:hAnsiTheme="minorEastAsia"/>
          <w:szCs w:val="24"/>
        </w:rPr>
      </w:pPr>
      <w:r w:rsidRPr="004319E9">
        <w:rPr>
          <w:rFonts w:asciiTheme="minorEastAsia" w:hAnsiTheme="minorEastAsia" w:hint="eastAsia"/>
          <w:szCs w:val="24"/>
        </w:rPr>
        <w:t>第2条　この要綱に</w:t>
      </w:r>
      <w:r w:rsidR="007E7ECF">
        <w:rPr>
          <w:rFonts w:asciiTheme="minorEastAsia" w:hAnsiTheme="minorEastAsia" w:hint="eastAsia"/>
          <w:szCs w:val="24"/>
        </w:rPr>
        <w:t>おいて使用する</w:t>
      </w:r>
      <w:r w:rsidRPr="004319E9">
        <w:rPr>
          <w:rFonts w:asciiTheme="minorEastAsia" w:hAnsiTheme="minorEastAsia" w:hint="eastAsia"/>
          <w:szCs w:val="24"/>
        </w:rPr>
        <w:t>用語は、地まち推進要綱の例による</w:t>
      </w:r>
      <w:r w:rsidR="007E7ECF">
        <w:rPr>
          <w:rFonts w:asciiTheme="minorEastAsia" w:hAnsiTheme="minorEastAsia" w:hint="eastAsia"/>
          <w:szCs w:val="24"/>
        </w:rPr>
        <w:t>。</w:t>
      </w:r>
    </w:p>
    <w:p w:rsidR="00517351" w:rsidRPr="004319E9" w:rsidRDefault="00517351" w:rsidP="00517351">
      <w:pPr>
        <w:overflowPunct w:val="0"/>
        <w:rPr>
          <w:rFonts w:asciiTheme="minorEastAsia" w:hAnsiTheme="minorEastAsia"/>
          <w:szCs w:val="24"/>
        </w:rPr>
      </w:pPr>
    </w:p>
    <w:p w:rsidR="00517351" w:rsidRPr="004319E9" w:rsidRDefault="00517351" w:rsidP="00517351">
      <w:pPr>
        <w:overflowPunct w:val="0"/>
        <w:rPr>
          <w:rFonts w:asciiTheme="minorEastAsia" w:hAnsiTheme="minorEastAsia"/>
          <w:szCs w:val="24"/>
        </w:rPr>
      </w:pPr>
      <w:r w:rsidRPr="004319E9">
        <w:rPr>
          <w:rFonts w:asciiTheme="minorEastAsia" w:hAnsiTheme="minorEastAsia" w:hint="eastAsia"/>
          <w:szCs w:val="24"/>
        </w:rPr>
        <w:t>（施策の内容）</w:t>
      </w:r>
    </w:p>
    <w:p w:rsidR="00517351" w:rsidRPr="004319E9" w:rsidRDefault="00517351" w:rsidP="0027088F">
      <w:pPr>
        <w:pStyle w:val="ae"/>
        <w:ind w:left="240" w:hanging="240"/>
      </w:pPr>
      <w:r w:rsidRPr="004319E9">
        <w:rPr>
          <w:rFonts w:hint="eastAsia"/>
        </w:rPr>
        <w:t>第3条　この要綱に定める地域まちづくりの推進に係る市の施策は次の各号のとおりとする。</w:t>
      </w: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w:t>
      </w:r>
      <w:r w:rsidR="005F0709">
        <w:rPr>
          <w:rFonts w:asciiTheme="minorEastAsia" w:hAnsiTheme="minorEastAsia"/>
          <w:szCs w:val="24"/>
        </w:rPr>
        <w:t>1</w:t>
      </w:r>
      <w:r w:rsidRPr="004319E9">
        <w:rPr>
          <w:rFonts w:asciiTheme="minorEastAsia" w:hAnsiTheme="minorEastAsia" w:hint="eastAsia"/>
          <w:szCs w:val="24"/>
        </w:rPr>
        <w:t>)　地域マネジメント認定団体担当者の派遣</w:t>
      </w: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w:t>
      </w:r>
      <w:r w:rsidR="005F0709">
        <w:rPr>
          <w:rFonts w:asciiTheme="minorEastAsia" w:hAnsiTheme="minorEastAsia"/>
          <w:szCs w:val="24"/>
        </w:rPr>
        <w:t>2</w:t>
      </w:r>
      <w:r w:rsidRPr="004319E9">
        <w:rPr>
          <w:rFonts w:asciiTheme="minorEastAsia" w:hAnsiTheme="minorEastAsia" w:hint="eastAsia"/>
          <w:szCs w:val="24"/>
        </w:rPr>
        <w:t>)</w:t>
      </w:r>
      <w:r w:rsidR="007772DD" w:rsidRPr="004319E9">
        <w:rPr>
          <w:rFonts w:asciiTheme="minorEastAsia" w:hAnsiTheme="minorEastAsia" w:hint="eastAsia"/>
          <w:szCs w:val="24"/>
        </w:rPr>
        <w:t xml:space="preserve">　地まち応援会議</w:t>
      </w:r>
      <w:r w:rsidRPr="004319E9">
        <w:rPr>
          <w:rFonts w:asciiTheme="minorEastAsia" w:hAnsiTheme="minorEastAsia" w:hint="eastAsia"/>
          <w:szCs w:val="24"/>
        </w:rPr>
        <w:t>の開催</w:t>
      </w: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w:t>
      </w:r>
      <w:r w:rsidR="005F0709">
        <w:rPr>
          <w:rFonts w:asciiTheme="minorEastAsia" w:hAnsiTheme="minorEastAsia"/>
          <w:szCs w:val="24"/>
        </w:rPr>
        <w:t>3</w:t>
      </w:r>
      <w:r w:rsidRPr="004319E9">
        <w:rPr>
          <w:rFonts w:asciiTheme="minorEastAsia" w:hAnsiTheme="minorEastAsia" w:hint="eastAsia"/>
          <w:szCs w:val="24"/>
        </w:rPr>
        <w:t>)</w:t>
      </w:r>
      <w:r w:rsidR="007772DD" w:rsidRPr="004319E9">
        <w:rPr>
          <w:rFonts w:asciiTheme="minorEastAsia" w:hAnsiTheme="minorEastAsia" w:hint="eastAsia"/>
          <w:szCs w:val="24"/>
        </w:rPr>
        <w:t xml:space="preserve">　地まち実践検討会議</w:t>
      </w:r>
      <w:r w:rsidRPr="004319E9">
        <w:rPr>
          <w:rFonts w:asciiTheme="minorEastAsia" w:hAnsiTheme="minorEastAsia" w:hint="eastAsia"/>
          <w:szCs w:val="24"/>
        </w:rPr>
        <w:t>の開催</w:t>
      </w:r>
    </w:p>
    <w:p w:rsidR="00517351" w:rsidRPr="004319E9" w:rsidRDefault="00517351" w:rsidP="00517351">
      <w:pPr>
        <w:overflowPunct w:val="0"/>
        <w:ind w:firstLineChars="100" w:firstLine="240"/>
        <w:rPr>
          <w:rFonts w:asciiTheme="minorEastAsia" w:hAnsiTheme="minorEastAsia"/>
          <w:szCs w:val="24"/>
        </w:rPr>
      </w:pPr>
      <w:r w:rsidRPr="004319E9">
        <w:rPr>
          <w:rFonts w:asciiTheme="minorEastAsia" w:hAnsiTheme="minorEastAsia" w:hint="eastAsia"/>
          <w:szCs w:val="24"/>
        </w:rPr>
        <w:t>(</w:t>
      </w:r>
      <w:r w:rsidR="005F0709">
        <w:rPr>
          <w:rFonts w:asciiTheme="minorEastAsia" w:hAnsiTheme="minorEastAsia"/>
          <w:szCs w:val="24"/>
        </w:rPr>
        <w:t>4</w:t>
      </w:r>
      <w:r w:rsidRPr="004319E9">
        <w:rPr>
          <w:rFonts w:asciiTheme="minorEastAsia" w:hAnsiTheme="minorEastAsia" w:hint="eastAsia"/>
          <w:szCs w:val="24"/>
        </w:rPr>
        <w:t>)　外部からの提案を受ける機会の提供</w:t>
      </w:r>
    </w:p>
    <w:p w:rsidR="00517351" w:rsidRPr="004319E9" w:rsidRDefault="00517351" w:rsidP="00517351">
      <w:pPr>
        <w:overflowPunct w:val="0"/>
        <w:ind w:left="240" w:hangingChars="100" w:hanging="240"/>
        <w:rPr>
          <w:rFonts w:asciiTheme="minorEastAsia" w:hAnsiTheme="minorEastAsia"/>
          <w:szCs w:val="24"/>
        </w:rPr>
      </w:pPr>
    </w:p>
    <w:p w:rsidR="00517351" w:rsidRPr="004319E9" w:rsidRDefault="00517351" w:rsidP="00320BC2">
      <w:pPr>
        <w:overflowPunct w:val="0"/>
        <w:ind w:firstLineChars="200" w:firstLine="48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2</w:t>
      </w:r>
      <w:r w:rsidRPr="004319E9">
        <w:rPr>
          <w:rFonts w:asciiTheme="minorEastAsia" w:hAnsiTheme="minorEastAsia" w:hint="eastAsia"/>
          <w:szCs w:val="24"/>
        </w:rPr>
        <w:t>章　地域マネジメント認定団体担当者の派遣</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（地域マネジメント認定団体</w:t>
      </w:r>
      <w:r w:rsidR="00A01C74">
        <w:rPr>
          <w:rFonts w:asciiTheme="minorEastAsia" w:hAnsiTheme="minorEastAsia" w:hint="eastAsia"/>
          <w:szCs w:val="24"/>
        </w:rPr>
        <w:t>等</w:t>
      </w:r>
      <w:r w:rsidRPr="004319E9">
        <w:rPr>
          <w:rFonts w:asciiTheme="minorEastAsia" w:hAnsiTheme="minorEastAsia" w:hint="eastAsia"/>
          <w:szCs w:val="24"/>
        </w:rPr>
        <w:t>担当者の派遣）</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4</w:t>
      </w:r>
      <w:r w:rsidRPr="004319E9">
        <w:rPr>
          <w:rFonts w:asciiTheme="minorEastAsia" w:hAnsiTheme="minorEastAsia" w:hint="eastAsia"/>
          <w:szCs w:val="24"/>
        </w:rPr>
        <w:t>条　市長は、地域マネジメント認定団体</w:t>
      </w:r>
      <w:r w:rsidR="00365811">
        <w:rPr>
          <w:rFonts w:asciiTheme="minorEastAsia" w:hAnsiTheme="minorEastAsia" w:hint="eastAsia"/>
          <w:szCs w:val="24"/>
        </w:rPr>
        <w:t>及びその他市長が必要があると認めた地まち活動団体</w:t>
      </w:r>
      <w:r w:rsidRPr="004319E9">
        <w:rPr>
          <w:rFonts w:asciiTheme="minorEastAsia" w:hAnsiTheme="minorEastAsia" w:hint="eastAsia"/>
          <w:szCs w:val="24"/>
        </w:rPr>
        <w:t>に対し、当該団体の会議等に市の職員等をオブザーバーとして派遣するなどし、当該団体の地域まちづくりの取組の支援に努めるものとする。</w:t>
      </w:r>
    </w:p>
    <w:p w:rsidR="00320BC2" w:rsidRPr="0085028E" w:rsidRDefault="00320BC2" w:rsidP="00517351">
      <w:pPr>
        <w:overflowPunct w:val="0"/>
        <w:rPr>
          <w:rFonts w:asciiTheme="minorEastAsia" w:hAnsiTheme="minorEastAsia"/>
          <w:szCs w:val="24"/>
        </w:rPr>
      </w:pPr>
    </w:p>
    <w:p w:rsidR="00517351" w:rsidRPr="004319E9" w:rsidRDefault="00517351" w:rsidP="00320BC2">
      <w:pPr>
        <w:overflowPunct w:val="0"/>
        <w:ind w:firstLineChars="200" w:firstLine="48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3</w:t>
      </w:r>
      <w:r w:rsidRPr="004319E9">
        <w:rPr>
          <w:rFonts w:asciiTheme="minorEastAsia" w:hAnsiTheme="minorEastAsia" w:hint="eastAsia"/>
          <w:szCs w:val="24"/>
        </w:rPr>
        <w:t>章　地域まちづくり応援会議の開催</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（地域まちづくり応援会議の開催）</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5</w:t>
      </w:r>
      <w:r w:rsidRPr="004319E9">
        <w:rPr>
          <w:rFonts w:asciiTheme="minorEastAsia" w:hAnsiTheme="minorEastAsia" w:hint="eastAsia"/>
          <w:szCs w:val="24"/>
        </w:rPr>
        <w:t>条　市長は、市の関係部署間において地域まちづくりに関する情報を共有</w:t>
      </w:r>
      <w:r w:rsidR="003C09EE">
        <w:rPr>
          <w:rFonts w:asciiTheme="minorEastAsia" w:hAnsiTheme="minorEastAsia" w:hint="eastAsia"/>
          <w:szCs w:val="24"/>
        </w:rPr>
        <w:t>すると</w:t>
      </w:r>
      <w:r w:rsidR="003C09EE">
        <w:rPr>
          <w:rFonts w:asciiTheme="minorEastAsia" w:hAnsiTheme="minorEastAsia" w:hint="eastAsia"/>
          <w:szCs w:val="24"/>
        </w:rPr>
        <w:lastRenderedPageBreak/>
        <w:t>ともに</w:t>
      </w:r>
      <w:r w:rsidRPr="004319E9">
        <w:rPr>
          <w:rFonts w:asciiTheme="minorEastAsia" w:hAnsiTheme="minorEastAsia" w:hint="eastAsia"/>
          <w:szCs w:val="24"/>
        </w:rPr>
        <w:t>、</w:t>
      </w:r>
      <w:r w:rsidR="00AC5911">
        <w:rPr>
          <w:rFonts w:asciiTheme="minorEastAsia" w:hAnsiTheme="minorEastAsia" w:hint="eastAsia"/>
          <w:kern w:val="0"/>
          <w:szCs w:val="24"/>
        </w:rPr>
        <w:t>地まち活動団体</w:t>
      </w:r>
      <w:r w:rsidR="00A01C74">
        <w:rPr>
          <w:rFonts w:asciiTheme="minorEastAsia" w:hAnsiTheme="minorEastAsia" w:hint="eastAsia"/>
          <w:kern w:val="0"/>
          <w:szCs w:val="24"/>
        </w:rPr>
        <w:t>及びまちづくり組織</w:t>
      </w:r>
      <w:r w:rsidR="00A01C74" w:rsidRPr="004319E9">
        <w:rPr>
          <w:rFonts w:hint="eastAsia"/>
        </w:rPr>
        <w:t>（以下「地まち活動団体等」という。）</w:t>
      </w:r>
      <w:r w:rsidRPr="004319E9">
        <w:rPr>
          <w:rFonts w:asciiTheme="minorEastAsia" w:hAnsiTheme="minorEastAsia" w:hint="eastAsia"/>
          <w:szCs w:val="24"/>
        </w:rPr>
        <w:t>に対して効果的な支援を行うために、次に掲げる場合において、地まち応援会議を開催するものとする。</w:t>
      </w:r>
    </w:p>
    <w:p w:rsidR="00517351" w:rsidRPr="004319E9" w:rsidRDefault="00517351" w:rsidP="00320BC2">
      <w:pPr>
        <w:overflowPunct w:val="0"/>
        <w:ind w:leftChars="100" w:left="480" w:hangingChars="100" w:hanging="240"/>
        <w:rPr>
          <w:rFonts w:asciiTheme="minorEastAsia" w:hAnsiTheme="minorEastAsia"/>
          <w:szCs w:val="24"/>
        </w:rPr>
      </w:pPr>
      <w:r w:rsidRPr="004319E9">
        <w:rPr>
          <w:rFonts w:asciiTheme="minorEastAsia" w:hAnsiTheme="minorEastAsia" w:hint="eastAsia"/>
          <w:szCs w:val="24"/>
        </w:rPr>
        <w:t xml:space="preserve">(1)　</w:t>
      </w:r>
      <w:r w:rsidR="00FA3202" w:rsidRPr="004319E9">
        <w:rPr>
          <w:rFonts w:asciiTheme="minorEastAsia" w:hAnsiTheme="minorEastAsia" w:hint="eastAsia"/>
          <w:szCs w:val="24"/>
        </w:rPr>
        <w:t>地域まちづくりの推進にあたり情報を共有する必要があると市長が認めた</w:t>
      </w:r>
      <w:r w:rsidRPr="004319E9">
        <w:rPr>
          <w:rFonts w:asciiTheme="minorEastAsia" w:hAnsiTheme="minorEastAsia" w:hint="eastAsia"/>
          <w:szCs w:val="24"/>
        </w:rPr>
        <w:t>場合</w:t>
      </w:r>
    </w:p>
    <w:p w:rsidR="00517351" w:rsidRPr="004319E9" w:rsidRDefault="00517351" w:rsidP="00320BC2">
      <w:pPr>
        <w:overflowPunct w:val="0"/>
        <w:ind w:leftChars="100" w:left="480" w:hangingChars="100" w:hanging="240"/>
        <w:rPr>
          <w:rFonts w:asciiTheme="minorEastAsia" w:hAnsiTheme="minorEastAsia"/>
          <w:szCs w:val="24"/>
        </w:rPr>
      </w:pPr>
      <w:r w:rsidRPr="004319E9">
        <w:rPr>
          <w:rFonts w:asciiTheme="minorEastAsia" w:hAnsiTheme="minorEastAsia" w:hint="eastAsia"/>
          <w:szCs w:val="24"/>
        </w:rPr>
        <w:t>(2)　地まち推進要綱第13条第1項に規定する地域マネジメント認定の更新申請があった場合</w:t>
      </w:r>
    </w:p>
    <w:p w:rsidR="00517351" w:rsidRPr="004319E9" w:rsidRDefault="00517351" w:rsidP="00320BC2">
      <w:pPr>
        <w:overflowPunct w:val="0"/>
        <w:ind w:leftChars="100" w:left="480" w:hangingChars="100" w:hanging="240"/>
        <w:rPr>
          <w:rFonts w:asciiTheme="minorEastAsia" w:hAnsiTheme="minorEastAsia"/>
          <w:szCs w:val="24"/>
        </w:rPr>
      </w:pPr>
      <w:r w:rsidRPr="004319E9">
        <w:rPr>
          <w:rFonts w:asciiTheme="minorEastAsia" w:hAnsiTheme="minorEastAsia" w:hint="eastAsia"/>
          <w:szCs w:val="24"/>
        </w:rPr>
        <w:t xml:space="preserve">(3)　</w:t>
      </w:r>
      <w:r w:rsidR="003C09EE">
        <w:rPr>
          <w:rFonts w:asciiTheme="minorEastAsia" w:hAnsiTheme="minorEastAsia" w:hint="eastAsia"/>
          <w:kern w:val="0"/>
          <w:szCs w:val="24"/>
        </w:rPr>
        <w:t>地まち活動団体等</w:t>
      </w:r>
      <w:r w:rsidRPr="004319E9">
        <w:rPr>
          <w:rFonts w:asciiTheme="minorEastAsia" w:hAnsiTheme="minorEastAsia" w:hint="eastAsia"/>
          <w:szCs w:val="24"/>
        </w:rPr>
        <w:t>について情報を共有する必要があると市長が認めた場合</w:t>
      </w: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(4)　その他市長が必要があると認めた場合</w:t>
      </w:r>
    </w:p>
    <w:p w:rsidR="00517351" w:rsidRPr="004319E9" w:rsidRDefault="00517351" w:rsidP="00517351">
      <w:pPr>
        <w:overflowPunct w:val="0"/>
        <w:rPr>
          <w:rFonts w:asciiTheme="minorEastAsia" w:hAnsiTheme="minorEastAsia"/>
          <w:szCs w:val="24"/>
        </w:rPr>
      </w:pPr>
      <w:r w:rsidRPr="004319E9">
        <w:rPr>
          <w:rFonts w:asciiTheme="minorEastAsia" w:hAnsiTheme="minorEastAsia" w:hint="eastAsia"/>
          <w:szCs w:val="24"/>
        </w:rPr>
        <w:t>2　地まち応援会議の構成員は別表に定めるとおりとする。</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3　市長は、前項の構成員のほか、議事に関係する市の職員を出席させることができる。</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（有識者等の出席）</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6</w:t>
      </w:r>
      <w:r w:rsidRPr="004319E9">
        <w:rPr>
          <w:rFonts w:asciiTheme="minorEastAsia" w:hAnsiTheme="minorEastAsia" w:hint="eastAsia"/>
          <w:szCs w:val="24"/>
        </w:rPr>
        <w:t>条　市長は必要に応じて、地まち応援会議に、有識者等を出席させることができる。</w:t>
      </w:r>
    </w:p>
    <w:p w:rsidR="00CB174C"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 xml:space="preserve">2　</w:t>
      </w:r>
      <w:r w:rsidR="00CB174C">
        <w:rPr>
          <w:rFonts w:asciiTheme="minorEastAsia" w:hAnsiTheme="minorEastAsia" w:hint="eastAsia"/>
          <w:szCs w:val="24"/>
        </w:rPr>
        <w:t>有識者等の謝金は、地まち応援会議出席1回につき12,600円とする。</w:t>
      </w:r>
    </w:p>
    <w:p w:rsidR="00517351" w:rsidRPr="004319E9" w:rsidRDefault="00CB174C" w:rsidP="00320BC2">
      <w:pPr>
        <w:overflowPunct w:val="0"/>
        <w:ind w:left="240" w:hangingChars="100" w:hanging="240"/>
        <w:rPr>
          <w:rFonts w:asciiTheme="minorEastAsia" w:hAnsiTheme="minorEastAsia"/>
          <w:szCs w:val="24"/>
        </w:rPr>
      </w:pPr>
      <w:r>
        <w:rPr>
          <w:rFonts w:asciiTheme="minorEastAsia" w:hAnsiTheme="minorEastAsia"/>
          <w:szCs w:val="24"/>
        </w:rPr>
        <w:t>3</w:t>
      </w:r>
      <w:r>
        <w:rPr>
          <w:rFonts w:asciiTheme="minorEastAsia" w:hAnsiTheme="minorEastAsia" w:hint="eastAsia"/>
          <w:szCs w:val="24"/>
        </w:rPr>
        <w:t xml:space="preserve">　有識者</w:t>
      </w:r>
      <w:r w:rsidR="00021C7E">
        <w:rPr>
          <w:rFonts w:asciiTheme="minorEastAsia" w:hAnsiTheme="minorEastAsia" w:hint="eastAsia"/>
          <w:szCs w:val="24"/>
        </w:rPr>
        <w:t>等</w:t>
      </w:r>
      <w:r>
        <w:rPr>
          <w:rFonts w:asciiTheme="minorEastAsia" w:hAnsiTheme="minorEastAsia" w:hint="eastAsia"/>
          <w:szCs w:val="24"/>
        </w:rPr>
        <w:t>の旅費は、職員の給与に関する条例（昭和26年条例第5条）別表第1行政職給料表の職務の級8級に相当するとして、名古屋市旅費条例（昭和25年条例第32号）の規定を適応して算出した額とする。</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200" w:firstLine="48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4</w:t>
      </w:r>
      <w:r w:rsidRPr="004319E9">
        <w:rPr>
          <w:rFonts w:asciiTheme="minorEastAsia" w:hAnsiTheme="minorEastAsia" w:hint="eastAsia"/>
          <w:szCs w:val="24"/>
        </w:rPr>
        <w:t>章　地域まちづくり実践検討会議の開催</w:t>
      </w:r>
    </w:p>
    <w:p w:rsidR="00320BC2" w:rsidRPr="004319E9" w:rsidRDefault="00320BC2" w:rsidP="00320BC2">
      <w:pPr>
        <w:overflowPunct w:val="0"/>
        <w:ind w:firstLineChars="100" w:firstLine="24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（地域まちづくり実践検討会議の開催）</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7</w:t>
      </w:r>
      <w:r w:rsidRPr="004319E9">
        <w:rPr>
          <w:rFonts w:asciiTheme="minorEastAsia" w:hAnsiTheme="minorEastAsia" w:hint="eastAsia"/>
          <w:szCs w:val="24"/>
        </w:rPr>
        <w:t>条　市長は、地まち推進要綱第</w:t>
      </w:r>
      <w:r w:rsidRPr="005F0709">
        <w:rPr>
          <w:rFonts w:asciiTheme="minorEastAsia" w:hAnsiTheme="minorEastAsia"/>
          <w:szCs w:val="24"/>
        </w:rPr>
        <w:t>1</w:t>
      </w:r>
      <w:r w:rsidR="00CB174C">
        <w:rPr>
          <w:rFonts w:asciiTheme="minorEastAsia" w:hAnsiTheme="minorEastAsia"/>
          <w:szCs w:val="24"/>
        </w:rPr>
        <w:t>8</w:t>
      </w:r>
      <w:r w:rsidRPr="004319E9">
        <w:rPr>
          <w:rFonts w:asciiTheme="minorEastAsia" w:hAnsiTheme="minorEastAsia" w:hint="eastAsia"/>
          <w:szCs w:val="24"/>
        </w:rPr>
        <w:t>条第1項に規定する地域まちづくり実践提案を受けた場合は、速やかに地まち実践検討会議を開催し、当該提案について検討を行うものとする。</w:t>
      </w:r>
    </w:p>
    <w:p w:rsidR="00517351" w:rsidRPr="004319E9" w:rsidRDefault="00517351" w:rsidP="00517351">
      <w:pPr>
        <w:overflowPunct w:val="0"/>
        <w:rPr>
          <w:rFonts w:asciiTheme="minorEastAsia" w:hAnsiTheme="minorEastAsia"/>
          <w:szCs w:val="24"/>
        </w:rPr>
      </w:pPr>
      <w:r w:rsidRPr="004319E9">
        <w:rPr>
          <w:rFonts w:asciiTheme="minorEastAsia" w:hAnsiTheme="minorEastAsia" w:hint="eastAsia"/>
          <w:szCs w:val="24"/>
        </w:rPr>
        <w:t>2　地まち実践検討会議の出席者は提案内容に応じて定めるものとする。</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（有識者等の出席）</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8</w:t>
      </w:r>
      <w:r w:rsidRPr="004319E9">
        <w:rPr>
          <w:rFonts w:asciiTheme="minorEastAsia" w:hAnsiTheme="minorEastAsia" w:hint="eastAsia"/>
          <w:szCs w:val="24"/>
        </w:rPr>
        <w:t>条　市長は必要に応じて、地まち実践検討会議に、有識者等を出席させることができる。</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2　 第</w:t>
      </w:r>
      <w:r w:rsidR="00CB174C">
        <w:rPr>
          <w:rFonts w:asciiTheme="minorEastAsia" w:hAnsiTheme="minorEastAsia" w:hint="eastAsia"/>
          <w:szCs w:val="24"/>
        </w:rPr>
        <w:t>6</w:t>
      </w:r>
      <w:r w:rsidRPr="004319E9">
        <w:rPr>
          <w:rFonts w:asciiTheme="minorEastAsia" w:hAnsiTheme="minorEastAsia" w:hint="eastAsia"/>
          <w:szCs w:val="24"/>
        </w:rPr>
        <w:t>条第2項及び第3項の規定は、地まち実践</w:t>
      </w:r>
      <w:r w:rsidR="0015766F" w:rsidRPr="004319E9">
        <w:rPr>
          <w:rFonts w:asciiTheme="minorEastAsia" w:hAnsiTheme="minorEastAsia" w:hint="eastAsia"/>
          <w:szCs w:val="24"/>
        </w:rPr>
        <w:t>検討</w:t>
      </w:r>
      <w:r w:rsidRPr="004319E9">
        <w:rPr>
          <w:rFonts w:asciiTheme="minorEastAsia" w:hAnsiTheme="minorEastAsia" w:hint="eastAsia"/>
          <w:szCs w:val="24"/>
        </w:rPr>
        <w:t>会議に出席する有識者等の謝金及び旅費に準用する。</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200" w:firstLine="48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5</w:t>
      </w:r>
      <w:r w:rsidRPr="004319E9">
        <w:rPr>
          <w:rFonts w:asciiTheme="minorEastAsia" w:hAnsiTheme="minorEastAsia" w:hint="eastAsia"/>
          <w:szCs w:val="24"/>
        </w:rPr>
        <w:t>章　外部からの提案を受ける機会の提供</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（外部からの提案を受ける機会の提供）</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9</w:t>
      </w:r>
      <w:r w:rsidRPr="004319E9">
        <w:rPr>
          <w:rFonts w:asciiTheme="minorEastAsia" w:hAnsiTheme="minorEastAsia" w:hint="eastAsia"/>
          <w:szCs w:val="24"/>
        </w:rPr>
        <w:t>条　市長は、地まち推進要綱第</w:t>
      </w:r>
      <w:r w:rsidRPr="005F0709">
        <w:rPr>
          <w:rFonts w:asciiTheme="minorEastAsia" w:hAnsiTheme="minorEastAsia"/>
          <w:szCs w:val="24"/>
        </w:rPr>
        <w:t>5</w:t>
      </w:r>
      <w:r w:rsidRPr="004319E9">
        <w:rPr>
          <w:rFonts w:asciiTheme="minorEastAsia" w:hAnsiTheme="minorEastAsia" w:hint="eastAsia"/>
          <w:szCs w:val="24"/>
        </w:rPr>
        <w:t>条第6項の規定に基づき、まちづくり構想等を有する地まち活動団体に、次に掲げるまちづくりに関する知識及び経験等を有する</w:t>
      </w:r>
      <w:r w:rsidRPr="004319E9">
        <w:rPr>
          <w:rFonts w:asciiTheme="minorEastAsia" w:hAnsiTheme="minorEastAsia" w:hint="eastAsia"/>
          <w:szCs w:val="24"/>
        </w:rPr>
        <w:lastRenderedPageBreak/>
        <w:t>者と連携することが、当該団体の地域まちづくりの推進に資すると判断する場合は、その者から提案を受ける機会を当該団体に提供することができる。</w:t>
      </w: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(1)　大学等の研究機関</w:t>
      </w:r>
    </w:p>
    <w:p w:rsidR="00517351" w:rsidRPr="004319E9" w:rsidRDefault="00517351" w:rsidP="00320BC2">
      <w:pPr>
        <w:overflowPunct w:val="0"/>
        <w:ind w:leftChars="100" w:left="480" w:hangingChars="100" w:hanging="240"/>
        <w:rPr>
          <w:rFonts w:asciiTheme="minorEastAsia" w:hAnsiTheme="minorEastAsia"/>
          <w:szCs w:val="24"/>
        </w:rPr>
      </w:pPr>
      <w:r w:rsidRPr="004319E9">
        <w:rPr>
          <w:rFonts w:asciiTheme="minorEastAsia" w:hAnsiTheme="minorEastAsia" w:hint="eastAsia"/>
          <w:szCs w:val="24"/>
        </w:rPr>
        <w:t>(2)　特定非営利活動法人(特定非営利活動促進法(平成10年法律第7号)第2条第2項に規定する特定非営利活動法人をいう。)</w:t>
      </w: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(3)　その他市長が、地域まちづくりの推進に資する提案ができると認める者</w:t>
      </w:r>
    </w:p>
    <w:p w:rsidR="00320BC2" w:rsidRPr="004319E9" w:rsidRDefault="00517351" w:rsidP="005F0709">
      <w:pPr>
        <w:overflowPunct w:val="0"/>
        <w:ind w:left="240" w:hangingChars="100" w:hanging="240"/>
        <w:rPr>
          <w:rFonts w:asciiTheme="minorEastAsia" w:hAnsiTheme="minorEastAsia"/>
          <w:szCs w:val="24"/>
        </w:rPr>
      </w:pPr>
      <w:r w:rsidRPr="004319E9">
        <w:rPr>
          <w:rFonts w:asciiTheme="minorEastAsia" w:hAnsiTheme="minorEastAsia" w:hint="eastAsia"/>
          <w:szCs w:val="24"/>
        </w:rPr>
        <w:t>2 　市長は、前項に規定する地まち活動団体への外部提案機会の提供について必要な事項を、別に定めることとする。</w:t>
      </w:r>
    </w:p>
    <w:p w:rsidR="00320BC2" w:rsidRPr="005F0709" w:rsidRDefault="00320BC2" w:rsidP="00517351">
      <w:pPr>
        <w:overflowPunct w:val="0"/>
        <w:rPr>
          <w:rFonts w:asciiTheme="minorEastAsia" w:hAnsiTheme="minorEastAsia"/>
          <w:szCs w:val="24"/>
        </w:rPr>
      </w:pPr>
    </w:p>
    <w:p w:rsidR="00517351" w:rsidRPr="004319E9" w:rsidRDefault="00517351" w:rsidP="005F0709">
      <w:pPr>
        <w:pStyle w:val="ab"/>
        <w:ind w:left="480"/>
      </w:pPr>
      <w:r w:rsidRPr="004319E9">
        <w:rPr>
          <w:rFonts w:hint="eastAsia"/>
        </w:rPr>
        <w:t>第</w:t>
      </w:r>
      <w:r w:rsidR="005F0709">
        <w:rPr>
          <w:rFonts w:hint="eastAsia"/>
        </w:rPr>
        <w:t>6</w:t>
      </w:r>
      <w:r w:rsidRPr="004319E9">
        <w:rPr>
          <w:rFonts w:hint="eastAsia"/>
        </w:rPr>
        <w:t>章　共通事項</w:t>
      </w:r>
    </w:p>
    <w:p w:rsidR="00320BC2" w:rsidRPr="004319E9" w:rsidRDefault="00320BC2" w:rsidP="00517351">
      <w:pPr>
        <w:overflowPunct w:val="0"/>
        <w:rPr>
          <w:rFonts w:asciiTheme="minorEastAsia" w:hAnsiTheme="minorEastAsia"/>
          <w:szCs w:val="24"/>
        </w:rPr>
      </w:pPr>
    </w:p>
    <w:p w:rsidR="00517351" w:rsidRPr="004319E9" w:rsidRDefault="00517351" w:rsidP="00320BC2">
      <w:pPr>
        <w:overflowPunct w:val="0"/>
        <w:ind w:firstLineChars="100" w:firstLine="240"/>
        <w:rPr>
          <w:rFonts w:asciiTheme="minorEastAsia" w:hAnsiTheme="minorEastAsia"/>
          <w:szCs w:val="24"/>
        </w:rPr>
      </w:pPr>
      <w:r w:rsidRPr="004319E9">
        <w:rPr>
          <w:rFonts w:asciiTheme="minorEastAsia" w:hAnsiTheme="minorEastAsia" w:hint="eastAsia"/>
          <w:szCs w:val="24"/>
        </w:rPr>
        <w:t>（委任）</w:t>
      </w:r>
    </w:p>
    <w:p w:rsidR="00517351" w:rsidRPr="004319E9" w:rsidRDefault="00517351" w:rsidP="00320BC2">
      <w:pPr>
        <w:overflowPunct w:val="0"/>
        <w:ind w:left="240" w:hangingChars="100" w:hanging="240"/>
        <w:rPr>
          <w:rFonts w:asciiTheme="minorEastAsia" w:hAnsiTheme="minorEastAsia"/>
          <w:szCs w:val="24"/>
        </w:rPr>
      </w:pPr>
      <w:r w:rsidRPr="004319E9">
        <w:rPr>
          <w:rFonts w:asciiTheme="minorEastAsia" w:hAnsiTheme="minorEastAsia" w:hint="eastAsia"/>
          <w:szCs w:val="24"/>
        </w:rPr>
        <w:t>第</w:t>
      </w:r>
      <w:r w:rsidR="005F0709">
        <w:rPr>
          <w:rFonts w:asciiTheme="minorEastAsia" w:hAnsiTheme="minorEastAsia" w:hint="eastAsia"/>
          <w:szCs w:val="24"/>
        </w:rPr>
        <w:t>10</w:t>
      </w:r>
      <w:r w:rsidRPr="004319E9">
        <w:rPr>
          <w:rFonts w:asciiTheme="minorEastAsia" w:hAnsiTheme="minorEastAsia" w:hint="eastAsia"/>
          <w:szCs w:val="24"/>
        </w:rPr>
        <w:t>条　この要綱に定められているもののほか、この要綱の施行に必要な事項は、住宅都市局長が定める。</w:t>
      </w:r>
    </w:p>
    <w:p w:rsidR="002101C9" w:rsidRPr="004319E9" w:rsidRDefault="002101C9" w:rsidP="0073023B">
      <w:pPr>
        <w:widowControl/>
        <w:overflowPunct w:val="0"/>
        <w:jc w:val="left"/>
        <w:rPr>
          <w:rFonts w:asciiTheme="minorEastAsia" w:hAnsiTheme="minorEastAsia"/>
          <w:szCs w:val="24"/>
        </w:rPr>
      </w:pPr>
    </w:p>
    <w:p w:rsidR="002101C9" w:rsidRPr="004319E9" w:rsidRDefault="002101C9" w:rsidP="0073023B">
      <w:pPr>
        <w:widowControl/>
        <w:overflowPunct w:val="0"/>
        <w:jc w:val="left"/>
        <w:rPr>
          <w:rFonts w:asciiTheme="minorEastAsia" w:hAnsiTheme="minorEastAsia"/>
          <w:szCs w:val="24"/>
        </w:rPr>
      </w:pPr>
    </w:p>
    <w:p w:rsidR="002101C9" w:rsidRPr="004319E9" w:rsidRDefault="002101C9" w:rsidP="0073023B">
      <w:pPr>
        <w:widowControl/>
        <w:overflowPunct w:val="0"/>
        <w:jc w:val="left"/>
        <w:rPr>
          <w:rFonts w:asciiTheme="minorEastAsia" w:hAnsiTheme="minorEastAsia"/>
          <w:szCs w:val="24"/>
        </w:rPr>
      </w:pPr>
    </w:p>
    <w:p w:rsidR="00D41435" w:rsidRPr="004319E9" w:rsidRDefault="00D41435" w:rsidP="0073023B">
      <w:pPr>
        <w:widowControl/>
        <w:overflowPunct w:val="0"/>
        <w:jc w:val="left"/>
        <w:rPr>
          <w:rFonts w:asciiTheme="minorEastAsia" w:hAnsiTheme="minorEastAsia"/>
          <w:szCs w:val="24"/>
        </w:rPr>
      </w:pPr>
    </w:p>
    <w:p w:rsidR="00D41435" w:rsidRPr="004319E9" w:rsidRDefault="00D41435" w:rsidP="0073023B">
      <w:pPr>
        <w:widowControl/>
        <w:overflowPunct w:val="0"/>
        <w:jc w:val="left"/>
        <w:rPr>
          <w:rFonts w:asciiTheme="minorEastAsia" w:hAnsiTheme="minorEastAsia"/>
          <w:szCs w:val="24"/>
        </w:rPr>
      </w:pPr>
    </w:p>
    <w:p w:rsidR="00D41435" w:rsidRPr="004319E9" w:rsidRDefault="00D41435" w:rsidP="0073023B">
      <w:pPr>
        <w:widowControl/>
        <w:overflowPunct w:val="0"/>
        <w:jc w:val="left"/>
        <w:rPr>
          <w:rFonts w:asciiTheme="minorEastAsia" w:hAnsiTheme="minorEastAsia"/>
          <w:szCs w:val="24"/>
        </w:rPr>
      </w:pPr>
    </w:p>
    <w:p w:rsidR="00D41435" w:rsidRPr="004319E9" w:rsidRDefault="00D41435" w:rsidP="0073023B">
      <w:pPr>
        <w:widowControl/>
        <w:overflowPunct w:val="0"/>
        <w:jc w:val="left"/>
        <w:rPr>
          <w:rFonts w:asciiTheme="minorEastAsia" w:hAnsiTheme="minorEastAsia"/>
          <w:szCs w:val="24"/>
        </w:rPr>
      </w:pPr>
    </w:p>
    <w:p w:rsidR="00F26D09" w:rsidRPr="004319E9" w:rsidRDefault="00F26D09" w:rsidP="0073023B">
      <w:pPr>
        <w:widowControl/>
        <w:overflowPunct w:val="0"/>
        <w:jc w:val="left"/>
        <w:rPr>
          <w:rFonts w:asciiTheme="minorEastAsia" w:hAnsiTheme="minorEastAsia"/>
          <w:szCs w:val="24"/>
        </w:rPr>
      </w:pPr>
    </w:p>
    <w:p w:rsidR="002F5488" w:rsidRDefault="002F5488">
      <w:pPr>
        <w:widowControl/>
        <w:jc w:val="left"/>
        <w:rPr>
          <w:rFonts w:asciiTheme="minorEastAsia" w:hAnsiTheme="minorEastAsia"/>
          <w:szCs w:val="24"/>
        </w:rPr>
      </w:pPr>
      <w:r>
        <w:rPr>
          <w:rFonts w:asciiTheme="minorEastAsia" w:hAnsiTheme="minorEastAsia"/>
          <w:szCs w:val="24"/>
        </w:rPr>
        <w:br w:type="page"/>
      </w:r>
    </w:p>
    <w:p w:rsidR="00F26D09" w:rsidRPr="004319E9" w:rsidRDefault="00AB6D14" w:rsidP="0073023B">
      <w:pPr>
        <w:widowControl/>
        <w:overflowPunct w:val="0"/>
        <w:jc w:val="left"/>
        <w:rPr>
          <w:rFonts w:asciiTheme="minorEastAsia" w:hAnsiTheme="minorEastAsia"/>
          <w:szCs w:val="24"/>
        </w:rPr>
      </w:pPr>
      <w:r w:rsidRPr="004319E9">
        <w:rPr>
          <w:rFonts w:asciiTheme="minorEastAsia" w:hAnsiTheme="minorEastAsia" w:hint="eastAsia"/>
          <w:szCs w:val="24"/>
        </w:rPr>
        <w:lastRenderedPageBreak/>
        <w:t>別</w:t>
      </w:r>
      <w:r w:rsidR="000A62BF" w:rsidRPr="004319E9">
        <w:rPr>
          <w:rFonts w:asciiTheme="minorEastAsia" w:hAnsiTheme="minorEastAsia" w:hint="eastAsia"/>
          <w:szCs w:val="24"/>
        </w:rPr>
        <w:t xml:space="preserve">  </w:t>
      </w:r>
      <w:r w:rsidRPr="004319E9">
        <w:rPr>
          <w:rFonts w:asciiTheme="minorEastAsia" w:hAnsiTheme="minorEastAsia" w:hint="eastAsia"/>
          <w:szCs w:val="24"/>
        </w:rPr>
        <w:t>表</w:t>
      </w:r>
    </w:p>
    <w:tbl>
      <w:tblPr>
        <w:tblStyle w:val="a3"/>
        <w:tblpPr w:leftFromText="142" w:rightFromText="142" w:vertAnchor="page" w:horzAnchor="margin" w:tblpY="1877"/>
        <w:tblW w:w="0" w:type="auto"/>
        <w:tblLook w:val="04A0" w:firstRow="1" w:lastRow="0" w:firstColumn="1" w:lastColumn="0" w:noHBand="0" w:noVBand="1"/>
      </w:tblPr>
      <w:tblGrid>
        <w:gridCol w:w="8217"/>
      </w:tblGrid>
      <w:tr w:rsidR="004319E9" w:rsidRPr="004319E9" w:rsidTr="000D26E0">
        <w:tc>
          <w:tcPr>
            <w:tcW w:w="8217" w:type="dxa"/>
          </w:tcPr>
          <w:p w:rsidR="002101C9" w:rsidRPr="004319E9" w:rsidRDefault="002101C9" w:rsidP="000D26E0">
            <w:pPr>
              <w:rPr>
                <w:szCs w:val="24"/>
              </w:rPr>
            </w:pPr>
            <w:r w:rsidRPr="004319E9">
              <w:rPr>
                <w:rFonts w:hint="eastAsia"/>
                <w:szCs w:val="24"/>
              </w:rPr>
              <w:t>防災危機管理局地域防災室長</w:t>
            </w:r>
          </w:p>
        </w:tc>
      </w:tr>
      <w:tr w:rsidR="004319E9" w:rsidRPr="004319E9" w:rsidTr="000D26E0">
        <w:trPr>
          <w:trHeight w:val="360"/>
        </w:trPr>
        <w:tc>
          <w:tcPr>
            <w:tcW w:w="8217" w:type="dxa"/>
          </w:tcPr>
          <w:p w:rsidR="002101C9" w:rsidRPr="004319E9" w:rsidRDefault="00B41E9F" w:rsidP="000D26E0">
            <w:pPr>
              <w:rPr>
                <w:szCs w:val="24"/>
              </w:rPr>
            </w:pPr>
            <w:r>
              <w:rPr>
                <w:rFonts w:hint="eastAsia"/>
                <w:szCs w:val="24"/>
              </w:rPr>
              <w:t>スポーツ市民局</w:t>
            </w:r>
            <w:r w:rsidR="002101C9" w:rsidRPr="004319E9">
              <w:rPr>
                <w:rFonts w:hint="eastAsia"/>
                <w:szCs w:val="24"/>
              </w:rPr>
              <w:t>地域振興部地域振興課長</w:t>
            </w:r>
          </w:p>
        </w:tc>
      </w:tr>
      <w:tr w:rsidR="004319E9" w:rsidRPr="004319E9" w:rsidTr="000D26E0">
        <w:tc>
          <w:tcPr>
            <w:tcW w:w="8217" w:type="dxa"/>
          </w:tcPr>
          <w:p w:rsidR="002101C9" w:rsidRPr="004319E9" w:rsidRDefault="002101C9" w:rsidP="000D26E0">
            <w:pPr>
              <w:jc w:val="left"/>
              <w:rPr>
                <w:szCs w:val="24"/>
              </w:rPr>
            </w:pPr>
            <w:r w:rsidRPr="004319E9">
              <w:rPr>
                <w:rFonts w:hint="eastAsia"/>
                <w:szCs w:val="24"/>
              </w:rPr>
              <w:t>観光文化交流局</w:t>
            </w:r>
            <w:r w:rsidRPr="004319E9">
              <w:rPr>
                <w:rStyle w:val="p1"/>
                <w:rFonts w:hint="eastAsia"/>
                <w:szCs w:val="24"/>
              </w:rPr>
              <w:t>文化歴史まちづくり部</w:t>
            </w:r>
            <w:r w:rsidRPr="004319E9">
              <w:rPr>
                <w:rFonts w:hint="eastAsia"/>
                <w:szCs w:val="24"/>
              </w:rPr>
              <w:t>歴史まちづくり推進室長</w:t>
            </w:r>
          </w:p>
        </w:tc>
      </w:tr>
      <w:tr w:rsidR="004319E9" w:rsidRPr="004319E9" w:rsidTr="000D26E0">
        <w:tc>
          <w:tcPr>
            <w:tcW w:w="8217" w:type="dxa"/>
          </w:tcPr>
          <w:p w:rsidR="002101C9" w:rsidRPr="004319E9" w:rsidRDefault="002101C9" w:rsidP="000D26E0">
            <w:pPr>
              <w:rPr>
                <w:szCs w:val="24"/>
              </w:rPr>
            </w:pPr>
            <w:r w:rsidRPr="004319E9">
              <w:rPr>
                <w:rFonts w:hint="eastAsia"/>
                <w:szCs w:val="24"/>
              </w:rPr>
              <w:t>環境局環境企画部環境企画課長</w:t>
            </w:r>
          </w:p>
        </w:tc>
      </w:tr>
      <w:tr w:rsidR="004319E9" w:rsidRPr="004319E9" w:rsidTr="000D26E0">
        <w:trPr>
          <w:trHeight w:val="360"/>
        </w:trPr>
        <w:tc>
          <w:tcPr>
            <w:tcW w:w="8217" w:type="dxa"/>
          </w:tcPr>
          <w:p w:rsidR="002101C9" w:rsidRPr="004319E9" w:rsidRDefault="002101C9" w:rsidP="000D26E0">
            <w:pPr>
              <w:rPr>
                <w:szCs w:val="24"/>
              </w:rPr>
            </w:pPr>
            <w:r w:rsidRPr="004319E9">
              <w:rPr>
                <w:rFonts w:hint="eastAsia"/>
                <w:szCs w:val="24"/>
              </w:rPr>
              <w:t>住宅都市局都市計画部都市計画課長</w:t>
            </w:r>
          </w:p>
        </w:tc>
      </w:tr>
      <w:tr w:rsidR="004319E9" w:rsidRPr="004319E9" w:rsidTr="000D26E0">
        <w:tc>
          <w:tcPr>
            <w:tcW w:w="8217" w:type="dxa"/>
          </w:tcPr>
          <w:p w:rsidR="002101C9" w:rsidRPr="004319E9" w:rsidRDefault="002101C9" w:rsidP="0027088F">
            <w:pPr>
              <w:rPr>
                <w:szCs w:val="24"/>
              </w:rPr>
            </w:pPr>
            <w:r w:rsidRPr="004319E9">
              <w:rPr>
                <w:rFonts w:hint="eastAsia"/>
                <w:szCs w:val="24"/>
              </w:rPr>
              <w:t>住宅都市局都市計画部</w:t>
            </w:r>
            <w:r w:rsidR="007E7ECF">
              <w:rPr>
                <w:rFonts w:hint="eastAsia"/>
                <w:szCs w:val="24"/>
              </w:rPr>
              <w:t>ウォーカブル・</w:t>
            </w:r>
            <w:r w:rsidRPr="004319E9">
              <w:rPr>
                <w:rFonts w:hint="eastAsia"/>
                <w:szCs w:val="24"/>
              </w:rPr>
              <w:t>景観</w:t>
            </w:r>
            <w:r w:rsidR="007E7ECF">
              <w:rPr>
                <w:rFonts w:hint="eastAsia"/>
                <w:szCs w:val="24"/>
              </w:rPr>
              <w:t>推進</w:t>
            </w:r>
            <w:r w:rsidRPr="004319E9">
              <w:rPr>
                <w:rFonts w:hint="eastAsia"/>
                <w:szCs w:val="24"/>
              </w:rPr>
              <w:t>室長</w:t>
            </w:r>
          </w:p>
        </w:tc>
      </w:tr>
      <w:tr w:rsidR="004319E9" w:rsidRPr="004319E9" w:rsidTr="000D26E0">
        <w:tc>
          <w:tcPr>
            <w:tcW w:w="8217" w:type="dxa"/>
          </w:tcPr>
          <w:p w:rsidR="002101C9" w:rsidRPr="004319E9" w:rsidRDefault="002101C9" w:rsidP="000D26E0">
            <w:pPr>
              <w:rPr>
                <w:szCs w:val="24"/>
              </w:rPr>
            </w:pPr>
            <w:r w:rsidRPr="004319E9">
              <w:rPr>
                <w:rFonts w:hint="eastAsia"/>
                <w:szCs w:val="24"/>
              </w:rPr>
              <w:t>住宅都市局建築指導部建築指導課長</w:t>
            </w:r>
          </w:p>
        </w:tc>
      </w:tr>
      <w:tr w:rsidR="004319E9" w:rsidRPr="004319E9" w:rsidTr="000D26E0">
        <w:tc>
          <w:tcPr>
            <w:tcW w:w="8217" w:type="dxa"/>
          </w:tcPr>
          <w:p w:rsidR="002101C9" w:rsidRPr="004319E9" w:rsidRDefault="002101C9" w:rsidP="000D26E0">
            <w:pPr>
              <w:rPr>
                <w:szCs w:val="24"/>
              </w:rPr>
            </w:pPr>
            <w:r w:rsidRPr="004319E9">
              <w:rPr>
                <w:rFonts w:hint="eastAsia"/>
                <w:szCs w:val="24"/>
              </w:rPr>
              <w:t>住宅都市局都市整備部まちづくり企画課長</w:t>
            </w:r>
          </w:p>
        </w:tc>
      </w:tr>
      <w:tr w:rsidR="000315D7" w:rsidRPr="004319E9" w:rsidTr="000D26E0">
        <w:tc>
          <w:tcPr>
            <w:tcW w:w="8217" w:type="dxa"/>
          </w:tcPr>
          <w:p w:rsidR="000315D7" w:rsidRPr="004319E9" w:rsidRDefault="000315D7" w:rsidP="000315D7">
            <w:pPr>
              <w:rPr>
                <w:szCs w:val="24"/>
              </w:rPr>
            </w:pPr>
            <w:r w:rsidRPr="004319E9">
              <w:rPr>
                <w:rFonts w:hint="eastAsia"/>
                <w:szCs w:val="24"/>
              </w:rPr>
              <w:t>住宅都市局都市整備部</w:t>
            </w:r>
            <w:r>
              <w:rPr>
                <w:rFonts w:hint="eastAsia"/>
                <w:szCs w:val="24"/>
              </w:rPr>
              <w:t>名港開発振興課長</w:t>
            </w:r>
          </w:p>
        </w:tc>
      </w:tr>
      <w:tr w:rsidR="000315D7" w:rsidRPr="004319E9" w:rsidTr="000D26E0">
        <w:tc>
          <w:tcPr>
            <w:tcW w:w="8217" w:type="dxa"/>
          </w:tcPr>
          <w:p w:rsidR="000315D7" w:rsidRPr="004319E9" w:rsidRDefault="000315D7" w:rsidP="000315D7">
            <w:pPr>
              <w:rPr>
                <w:szCs w:val="24"/>
              </w:rPr>
            </w:pPr>
            <w:r w:rsidRPr="004319E9">
              <w:rPr>
                <w:rFonts w:hint="eastAsia"/>
                <w:szCs w:val="24"/>
              </w:rPr>
              <w:t>住宅都市局都市整備部市街地整備課長</w:t>
            </w:r>
          </w:p>
        </w:tc>
      </w:tr>
      <w:tr w:rsidR="000315D7" w:rsidRPr="004319E9" w:rsidTr="000D26E0">
        <w:tc>
          <w:tcPr>
            <w:tcW w:w="8217" w:type="dxa"/>
          </w:tcPr>
          <w:p w:rsidR="000315D7" w:rsidRPr="004319E9" w:rsidRDefault="000315D7" w:rsidP="000315D7">
            <w:pPr>
              <w:rPr>
                <w:szCs w:val="24"/>
              </w:rPr>
            </w:pPr>
            <w:r w:rsidRPr="004319E9">
              <w:rPr>
                <w:rStyle w:val="p1"/>
                <w:rFonts w:hint="eastAsia"/>
                <w:szCs w:val="24"/>
              </w:rPr>
              <w:t>住宅都市局リニア関連都心開発部</w:t>
            </w:r>
            <w:r w:rsidRPr="004319E9">
              <w:rPr>
                <w:rFonts w:hint="eastAsia"/>
                <w:szCs w:val="24"/>
              </w:rPr>
              <w:t>都心まちづくり課長</w:t>
            </w:r>
          </w:p>
        </w:tc>
      </w:tr>
      <w:tr w:rsidR="000315D7" w:rsidRPr="004319E9" w:rsidTr="000D26E0">
        <w:tc>
          <w:tcPr>
            <w:tcW w:w="8217" w:type="dxa"/>
          </w:tcPr>
          <w:p w:rsidR="000315D7" w:rsidRPr="004319E9" w:rsidRDefault="000315D7" w:rsidP="000315D7">
            <w:pPr>
              <w:rPr>
                <w:szCs w:val="24"/>
              </w:rPr>
            </w:pPr>
            <w:r w:rsidRPr="004319E9">
              <w:rPr>
                <w:rStyle w:val="p1"/>
                <w:rFonts w:hint="eastAsia"/>
                <w:szCs w:val="24"/>
              </w:rPr>
              <w:t>住宅都市局リニア関連都心開発部</w:t>
            </w:r>
            <w:r w:rsidRPr="004319E9">
              <w:rPr>
                <w:rFonts w:hint="eastAsia"/>
                <w:szCs w:val="24"/>
              </w:rPr>
              <w:t>リニア関連・名駅周辺開発推進課長</w:t>
            </w:r>
          </w:p>
        </w:tc>
      </w:tr>
      <w:tr w:rsidR="000315D7" w:rsidRPr="004319E9" w:rsidTr="000D26E0">
        <w:tc>
          <w:tcPr>
            <w:tcW w:w="8217" w:type="dxa"/>
          </w:tcPr>
          <w:p w:rsidR="000315D7" w:rsidRPr="004319E9" w:rsidRDefault="000315D7" w:rsidP="000315D7">
            <w:pPr>
              <w:rPr>
                <w:szCs w:val="24"/>
              </w:rPr>
            </w:pPr>
            <w:r w:rsidRPr="004319E9">
              <w:rPr>
                <w:rFonts w:hint="eastAsia"/>
                <w:szCs w:val="24"/>
              </w:rPr>
              <w:t>緑政土木局主幹（企画）</w:t>
            </w:r>
          </w:p>
        </w:tc>
      </w:tr>
      <w:tr w:rsidR="000315D7" w:rsidRPr="004319E9" w:rsidTr="000D26E0">
        <w:tc>
          <w:tcPr>
            <w:tcW w:w="8217" w:type="dxa"/>
          </w:tcPr>
          <w:p w:rsidR="000315D7" w:rsidRPr="004319E9" w:rsidRDefault="000315D7" w:rsidP="000315D7">
            <w:pPr>
              <w:rPr>
                <w:szCs w:val="24"/>
              </w:rPr>
            </w:pPr>
            <w:r w:rsidRPr="004319E9">
              <w:rPr>
                <w:rFonts w:hint="eastAsia"/>
                <w:szCs w:val="24"/>
              </w:rPr>
              <w:t>消防局消防部消防課長</w:t>
            </w:r>
          </w:p>
        </w:tc>
      </w:tr>
    </w:tbl>
    <w:p w:rsidR="000A62BF" w:rsidRPr="004319E9" w:rsidRDefault="000A62BF"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320BC2" w:rsidRPr="004319E9" w:rsidRDefault="00320BC2" w:rsidP="0073023B">
      <w:pPr>
        <w:overflowPunct w:val="0"/>
        <w:rPr>
          <w:rFonts w:asciiTheme="minorEastAsia" w:hAnsiTheme="minorEastAsia"/>
          <w:szCs w:val="24"/>
        </w:rPr>
      </w:pPr>
    </w:p>
    <w:p w:rsidR="002101C9" w:rsidRPr="004319E9" w:rsidRDefault="002101C9" w:rsidP="0073023B">
      <w:pPr>
        <w:overflowPunct w:val="0"/>
        <w:rPr>
          <w:rFonts w:asciiTheme="minorEastAsia" w:hAnsiTheme="minorEastAsia"/>
          <w:szCs w:val="24"/>
        </w:rPr>
      </w:pPr>
    </w:p>
    <w:p w:rsidR="00F26D09" w:rsidRPr="004319E9" w:rsidRDefault="00F26D09" w:rsidP="0073023B">
      <w:pPr>
        <w:overflowPunct w:val="0"/>
        <w:rPr>
          <w:rFonts w:asciiTheme="minorEastAsia" w:hAnsiTheme="minorEastAsia"/>
          <w:szCs w:val="24"/>
        </w:rPr>
      </w:pPr>
    </w:p>
    <w:p w:rsidR="002F5488" w:rsidRDefault="002F5488" w:rsidP="0073023B">
      <w:pPr>
        <w:overflowPunct w:val="0"/>
        <w:rPr>
          <w:rFonts w:asciiTheme="minorEastAsia" w:hAnsiTheme="minorEastAsia"/>
          <w:szCs w:val="24"/>
        </w:rPr>
      </w:pPr>
    </w:p>
    <w:p w:rsidR="002F5488" w:rsidRDefault="002F5488" w:rsidP="0073023B">
      <w:pPr>
        <w:overflowPunct w:val="0"/>
        <w:rPr>
          <w:rFonts w:asciiTheme="minorEastAsia" w:hAnsiTheme="minorEastAsia"/>
          <w:szCs w:val="24"/>
        </w:rPr>
      </w:pP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附</w:t>
      </w:r>
      <w:r w:rsidR="000A62BF" w:rsidRPr="004319E9">
        <w:rPr>
          <w:rFonts w:asciiTheme="minorEastAsia" w:hAnsiTheme="minorEastAsia" w:hint="eastAsia"/>
          <w:szCs w:val="24"/>
        </w:rPr>
        <w:t xml:space="preserve">　</w:t>
      </w:r>
      <w:r w:rsidRPr="004319E9">
        <w:rPr>
          <w:rFonts w:asciiTheme="minorEastAsia" w:hAnsiTheme="minorEastAsia" w:hint="eastAsia"/>
          <w:szCs w:val="24"/>
        </w:rPr>
        <w:t>則</w:t>
      </w:r>
    </w:p>
    <w:p w:rsidR="00304FB8" w:rsidRPr="004319E9" w:rsidRDefault="00651186" w:rsidP="0073023B">
      <w:pPr>
        <w:overflowPunct w:val="0"/>
        <w:ind w:left="240" w:hangingChars="100" w:hanging="240"/>
        <w:rPr>
          <w:rFonts w:asciiTheme="minorEastAsia" w:hAnsiTheme="minorEastAsia"/>
          <w:szCs w:val="24"/>
        </w:rPr>
      </w:pPr>
      <w:r w:rsidRPr="004319E9">
        <w:rPr>
          <w:rFonts w:asciiTheme="minorEastAsia" w:hAnsiTheme="minorEastAsia" w:hint="eastAsia"/>
          <w:szCs w:val="24"/>
        </w:rPr>
        <w:t xml:space="preserve">1　 </w:t>
      </w:r>
      <w:r w:rsidR="00304FB8" w:rsidRPr="004319E9">
        <w:rPr>
          <w:rFonts w:asciiTheme="minorEastAsia" w:hAnsiTheme="minorEastAsia" w:hint="eastAsia"/>
          <w:szCs w:val="24"/>
        </w:rPr>
        <w:t>この要綱は、平成23 年9 月15 日から施行する。ただし、第8 条から第15 条の規定は、平成23 年10 月5 日から施行する。</w:t>
      </w:r>
    </w:p>
    <w:p w:rsidR="00304FB8" w:rsidRPr="004319E9" w:rsidRDefault="00304FB8" w:rsidP="0073023B">
      <w:pPr>
        <w:overflowPunct w:val="0"/>
        <w:ind w:left="240" w:hangingChars="100" w:hanging="240"/>
        <w:rPr>
          <w:rFonts w:asciiTheme="minorEastAsia" w:hAnsiTheme="minorEastAsia"/>
          <w:szCs w:val="24"/>
        </w:rPr>
      </w:pPr>
      <w:r w:rsidRPr="004319E9">
        <w:rPr>
          <w:rFonts w:asciiTheme="minorEastAsia" w:hAnsiTheme="minorEastAsia" w:hint="eastAsia"/>
          <w:szCs w:val="24"/>
        </w:rPr>
        <w:t xml:space="preserve">2 </w:t>
      </w:r>
      <w:r w:rsidR="00651186" w:rsidRPr="004319E9">
        <w:rPr>
          <w:rFonts w:asciiTheme="minorEastAsia" w:hAnsiTheme="minorEastAsia" w:hint="eastAsia"/>
          <w:szCs w:val="24"/>
        </w:rPr>
        <w:t xml:space="preserve">　</w:t>
      </w:r>
      <w:r w:rsidRPr="004319E9">
        <w:rPr>
          <w:rFonts w:asciiTheme="minorEastAsia" w:hAnsiTheme="minorEastAsia" w:hint="eastAsia"/>
          <w:szCs w:val="24"/>
        </w:rPr>
        <w:t>まちづくり計画策定にかかるコンサルタント活用助成制度要綱（平成15 年9 月8 日住宅都市局長決裁）は廃止する。</w:t>
      </w:r>
    </w:p>
    <w:p w:rsidR="00651186" w:rsidRPr="004319E9" w:rsidRDefault="00651186" w:rsidP="0073023B">
      <w:pPr>
        <w:overflowPunct w:val="0"/>
        <w:rPr>
          <w:rFonts w:asciiTheme="minorEastAsia" w:hAnsiTheme="minorEastAsia"/>
          <w:szCs w:val="24"/>
        </w:rPr>
      </w:pP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附</w:t>
      </w:r>
      <w:r w:rsidR="000A62BF" w:rsidRPr="004319E9">
        <w:rPr>
          <w:rFonts w:asciiTheme="minorEastAsia" w:hAnsiTheme="minorEastAsia" w:hint="eastAsia"/>
          <w:szCs w:val="24"/>
        </w:rPr>
        <w:t xml:space="preserve">　</w:t>
      </w:r>
      <w:r w:rsidRPr="004319E9">
        <w:rPr>
          <w:rFonts w:asciiTheme="minorEastAsia" w:hAnsiTheme="minorEastAsia" w:hint="eastAsia"/>
          <w:szCs w:val="24"/>
        </w:rPr>
        <w:t>則</w:t>
      </w: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この要綱は、平成24 年4 月1 日から施行する。</w:t>
      </w:r>
    </w:p>
    <w:p w:rsidR="00651186" w:rsidRPr="004319E9" w:rsidRDefault="00651186" w:rsidP="0073023B">
      <w:pPr>
        <w:overflowPunct w:val="0"/>
        <w:rPr>
          <w:rFonts w:asciiTheme="minorEastAsia" w:hAnsiTheme="minorEastAsia"/>
          <w:szCs w:val="24"/>
        </w:rPr>
      </w:pP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附</w:t>
      </w:r>
      <w:r w:rsidR="000A62BF" w:rsidRPr="004319E9">
        <w:rPr>
          <w:rFonts w:asciiTheme="minorEastAsia" w:hAnsiTheme="minorEastAsia" w:hint="eastAsia"/>
          <w:szCs w:val="24"/>
        </w:rPr>
        <w:t xml:space="preserve">　</w:t>
      </w:r>
      <w:r w:rsidRPr="004319E9">
        <w:rPr>
          <w:rFonts w:asciiTheme="minorEastAsia" w:hAnsiTheme="minorEastAsia" w:hint="eastAsia"/>
          <w:szCs w:val="24"/>
        </w:rPr>
        <w:t>則</w:t>
      </w: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この要綱は、平成24 年7 月9 日から施行する。</w:t>
      </w:r>
    </w:p>
    <w:p w:rsidR="00651186" w:rsidRPr="004319E9" w:rsidRDefault="00651186" w:rsidP="0073023B">
      <w:pPr>
        <w:overflowPunct w:val="0"/>
        <w:rPr>
          <w:rFonts w:asciiTheme="minorEastAsia" w:hAnsiTheme="minorEastAsia"/>
          <w:szCs w:val="24"/>
        </w:rPr>
      </w:pP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附</w:t>
      </w:r>
      <w:r w:rsidR="000A62BF" w:rsidRPr="004319E9">
        <w:rPr>
          <w:rFonts w:asciiTheme="minorEastAsia" w:hAnsiTheme="minorEastAsia" w:hint="eastAsia"/>
          <w:szCs w:val="24"/>
        </w:rPr>
        <w:t xml:space="preserve">　</w:t>
      </w:r>
      <w:r w:rsidRPr="004319E9">
        <w:rPr>
          <w:rFonts w:asciiTheme="minorEastAsia" w:hAnsiTheme="minorEastAsia" w:hint="eastAsia"/>
          <w:szCs w:val="24"/>
        </w:rPr>
        <w:t>則</w:t>
      </w: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この要綱は、平成26 年4 月1 日から施行する。</w:t>
      </w:r>
    </w:p>
    <w:p w:rsidR="00651186" w:rsidRPr="004319E9" w:rsidRDefault="00651186" w:rsidP="0073023B">
      <w:pPr>
        <w:overflowPunct w:val="0"/>
        <w:rPr>
          <w:rFonts w:asciiTheme="minorEastAsia" w:hAnsiTheme="minorEastAsia"/>
          <w:szCs w:val="24"/>
          <w:u w:val="single"/>
        </w:rPr>
      </w:pP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附</w:t>
      </w:r>
      <w:r w:rsidR="000A62BF" w:rsidRPr="004319E9">
        <w:rPr>
          <w:rFonts w:asciiTheme="minorEastAsia" w:hAnsiTheme="minorEastAsia" w:hint="eastAsia"/>
          <w:szCs w:val="24"/>
        </w:rPr>
        <w:t xml:space="preserve">　</w:t>
      </w:r>
      <w:r w:rsidRPr="004319E9">
        <w:rPr>
          <w:rFonts w:asciiTheme="minorEastAsia" w:hAnsiTheme="minorEastAsia" w:hint="eastAsia"/>
          <w:szCs w:val="24"/>
        </w:rPr>
        <w:t>則</w:t>
      </w:r>
    </w:p>
    <w:p w:rsidR="00304FB8" w:rsidRPr="004319E9" w:rsidRDefault="00304FB8" w:rsidP="0073023B">
      <w:pPr>
        <w:overflowPunct w:val="0"/>
        <w:rPr>
          <w:rFonts w:asciiTheme="minorEastAsia" w:hAnsiTheme="minorEastAsia"/>
          <w:szCs w:val="24"/>
        </w:rPr>
      </w:pPr>
      <w:r w:rsidRPr="004319E9">
        <w:rPr>
          <w:rFonts w:asciiTheme="minorEastAsia" w:hAnsiTheme="minorEastAsia" w:hint="eastAsia"/>
          <w:szCs w:val="24"/>
        </w:rPr>
        <w:t>この要綱は、平成29年4 月1 日から施行する。</w:t>
      </w:r>
    </w:p>
    <w:p w:rsidR="00B14A63" w:rsidRPr="004319E9" w:rsidRDefault="00B14A63" w:rsidP="0073023B">
      <w:pPr>
        <w:overflowPunct w:val="0"/>
        <w:rPr>
          <w:rFonts w:asciiTheme="minorEastAsia" w:hAnsiTheme="minorEastAsia"/>
          <w:szCs w:val="24"/>
        </w:rPr>
      </w:pPr>
    </w:p>
    <w:p w:rsidR="00B14A63" w:rsidRPr="004319E9" w:rsidRDefault="001C1AE2" w:rsidP="0073023B">
      <w:pPr>
        <w:overflowPunct w:val="0"/>
        <w:rPr>
          <w:rFonts w:asciiTheme="minorEastAsia" w:hAnsiTheme="minorEastAsia"/>
          <w:szCs w:val="24"/>
        </w:rPr>
      </w:pPr>
      <w:r w:rsidRPr="004319E9">
        <w:rPr>
          <w:rFonts w:asciiTheme="minorEastAsia" w:hAnsiTheme="minorEastAsia" w:hint="eastAsia"/>
          <w:szCs w:val="24"/>
        </w:rPr>
        <w:t>附　則</w:t>
      </w:r>
    </w:p>
    <w:p w:rsidR="00B14A63" w:rsidRPr="004319E9" w:rsidRDefault="001C1AE2" w:rsidP="0073023B">
      <w:pPr>
        <w:overflowPunct w:val="0"/>
        <w:rPr>
          <w:rFonts w:asciiTheme="minorEastAsia" w:hAnsiTheme="minorEastAsia"/>
          <w:szCs w:val="24"/>
        </w:rPr>
      </w:pPr>
      <w:r w:rsidRPr="004319E9">
        <w:rPr>
          <w:rFonts w:asciiTheme="minorEastAsia" w:hAnsiTheme="minorEastAsia" w:hint="eastAsia"/>
          <w:szCs w:val="24"/>
        </w:rPr>
        <w:t>この要綱は、平成30年4月1日から施行する。</w:t>
      </w:r>
    </w:p>
    <w:p w:rsidR="00B14A63" w:rsidRPr="004319E9" w:rsidRDefault="00B14A63" w:rsidP="0073023B">
      <w:pPr>
        <w:overflowPunct w:val="0"/>
        <w:rPr>
          <w:rFonts w:asciiTheme="minorEastAsia" w:hAnsiTheme="minorEastAsia"/>
          <w:szCs w:val="24"/>
        </w:rPr>
      </w:pPr>
    </w:p>
    <w:p w:rsidR="00F26D09" w:rsidRPr="004319E9" w:rsidRDefault="00F26D09" w:rsidP="0073023B">
      <w:pPr>
        <w:overflowPunct w:val="0"/>
        <w:rPr>
          <w:rFonts w:asciiTheme="minorEastAsia" w:hAnsiTheme="minorEastAsia"/>
          <w:szCs w:val="24"/>
        </w:rPr>
      </w:pPr>
      <w:r w:rsidRPr="004319E9">
        <w:rPr>
          <w:rFonts w:asciiTheme="minorEastAsia" w:hAnsiTheme="minorEastAsia" w:hint="eastAsia"/>
          <w:szCs w:val="24"/>
        </w:rPr>
        <w:t>附　則</w:t>
      </w:r>
    </w:p>
    <w:p w:rsidR="00F26D09" w:rsidRDefault="00F26D09" w:rsidP="0073023B">
      <w:pPr>
        <w:overflowPunct w:val="0"/>
        <w:rPr>
          <w:rFonts w:asciiTheme="minorEastAsia" w:hAnsiTheme="minorEastAsia"/>
          <w:szCs w:val="24"/>
        </w:rPr>
      </w:pPr>
      <w:r w:rsidRPr="004319E9">
        <w:rPr>
          <w:rFonts w:asciiTheme="minorEastAsia" w:hAnsiTheme="minorEastAsia" w:hint="eastAsia"/>
          <w:szCs w:val="24"/>
        </w:rPr>
        <w:t>この要綱は、平成31年4月1日から施行する。</w:t>
      </w:r>
    </w:p>
    <w:p w:rsidR="00F331B2" w:rsidRDefault="00F331B2" w:rsidP="00B41E9F">
      <w:pPr>
        <w:overflowPunct w:val="0"/>
        <w:rPr>
          <w:rFonts w:asciiTheme="minorEastAsia" w:hAnsiTheme="minorEastAsia"/>
          <w:szCs w:val="24"/>
        </w:rPr>
      </w:pPr>
    </w:p>
    <w:p w:rsidR="00B41E9F" w:rsidRPr="004319E9" w:rsidRDefault="00B41E9F" w:rsidP="00B41E9F">
      <w:pPr>
        <w:overflowPunct w:val="0"/>
        <w:rPr>
          <w:rFonts w:asciiTheme="minorEastAsia" w:hAnsiTheme="minorEastAsia"/>
          <w:szCs w:val="24"/>
        </w:rPr>
      </w:pPr>
      <w:r w:rsidRPr="004319E9">
        <w:rPr>
          <w:rFonts w:asciiTheme="minorEastAsia" w:hAnsiTheme="minorEastAsia" w:hint="eastAsia"/>
          <w:szCs w:val="24"/>
        </w:rPr>
        <w:t>附　則</w:t>
      </w:r>
    </w:p>
    <w:p w:rsidR="00B41E9F" w:rsidRDefault="00B41E9F" w:rsidP="00B41E9F">
      <w:pPr>
        <w:overflowPunct w:val="0"/>
        <w:rPr>
          <w:rFonts w:asciiTheme="minorEastAsia" w:hAnsiTheme="minorEastAsia"/>
          <w:szCs w:val="24"/>
        </w:rPr>
      </w:pPr>
      <w:r>
        <w:rPr>
          <w:rFonts w:asciiTheme="minorEastAsia" w:hAnsiTheme="minorEastAsia" w:hint="eastAsia"/>
          <w:szCs w:val="24"/>
        </w:rPr>
        <w:t>この要綱は、令和2</w:t>
      </w:r>
      <w:r w:rsidRPr="004319E9">
        <w:rPr>
          <w:rFonts w:asciiTheme="minorEastAsia" w:hAnsiTheme="minorEastAsia" w:hint="eastAsia"/>
          <w:szCs w:val="24"/>
        </w:rPr>
        <w:t>年4月1日から施行する。</w:t>
      </w:r>
    </w:p>
    <w:p w:rsidR="00B41E9F" w:rsidRPr="00B41E9F" w:rsidRDefault="00B41E9F" w:rsidP="0073023B">
      <w:pPr>
        <w:overflowPunct w:val="0"/>
        <w:rPr>
          <w:rFonts w:asciiTheme="minorEastAsia" w:hAnsiTheme="minorEastAsia"/>
          <w:szCs w:val="24"/>
        </w:rPr>
      </w:pPr>
    </w:p>
    <w:p w:rsidR="00723DF6" w:rsidRPr="004319E9" w:rsidRDefault="00723DF6" w:rsidP="00723DF6">
      <w:pPr>
        <w:overflowPunct w:val="0"/>
        <w:rPr>
          <w:rFonts w:asciiTheme="minorEastAsia" w:hAnsiTheme="minorEastAsia"/>
          <w:szCs w:val="24"/>
        </w:rPr>
      </w:pPr>
      <w:r w:rsidRPr="004319E9">
        <w:rPr>
          <w:rFonts w:asciiTheme="minorEastAsia" w:hAnsiTheme="minorEastAsia" w:hint="eastAsia"/>
          <w:szCs w:val="24"/>
        </w:rPr>
        <w:t>附　則</w:t>
      </w:r>
    </w:p>
    <w:p w:rsidR="00723DF6" w:rsidRDefault="00723DF6" w:rsidP="00723DF6">
      <w:pPr>
        <w:overflowPunct w:val="0"/>
        <w:rPr>
          <w:rFonts w:asciiTheme="minorEastAsia" w:hAnsiTheme="minorEastAsia"/>
          <w:szCs w:val="24"/>
        </w:rPr>
      </w:pPr>
      <w:r>
        <w:rPr>
          <w:rFonts w:asciiTheme="minorEastAsia" w:hAnsiTheme="minorEastAsia" w:hint="eastAsia"/>
          <w:szCs w:val="24"/>
        </w:rPr>
        <w:t>この要綱は、令和</w:t>
      </w:r>
      <w:r>
        <w:rPr>
          <w:rFonts w:asciiTheme="minorEastAsia" w:hAnsiTheme="minorEastAsia"/>
          <w:szCs w:val="24"/>
        </w:rPr>
        <w:t>4</w:t>
      </w:r>
      <w:r w:rsidRPr="004319E9">
        <w:rPr>
          <w:rFonts w:asciiTheme="minorEastAsia" w:hAnsiTheme="minorEastAsia" w:hint="eastAsia"/>
          <w:szCs w:val="24"/>
        </w:rPr>
        <w:t>年4月1日から施行する。</w:t>
      </w:r>
    </w:p>
    <w:p w:rsidR="00304FB8" w:rsidRPr="00651186" w:rsidRDefault="00304FB8" w:rsidP="0073023B">
      <w:pPr>
        <w:overflowPunct w:val="0"/>
        <w:ind w:left="240" w:hangingChars="100" w:hanging="240"/>
        <w:rPr>
          <w:rFonts w:asciiTheme="minorEastAsia" w:hAnsiTheme="minorEastAsia"/>
          <w:szCs w:val="24"/>
        </w:rPr>
      </w:pPr>
      <w:bookmarkStart w:id="0" w:name="_GoBack"/>
      <w:bookmarkEnd w:id="0"/>
    </w:p>
    <w:sectPr w:rsidR="00304FB8" w:rsidRPr="00651186" w:rsidSect="002234BF">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E1" w:rsidRDefault="006D72E1" w:rsidP="009D09B5">
      <w:r>
        <w:separator/>
      </w:r>
    </w:p>
  </w:endnote>
  <w:endnote w:type="continuationSeparator" w:id="0">
    <w:p w:rsidR="006D72E1" w:rsidRDefault="006D72E1" w:rsidP="009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E1" w:rsidRDefault="006D72E1" w:rsidP="009D09B5">
      <w:r>
        <w:separator/>
      </w:r>
    </w:p>
  </w:footnote>
  <w:footnote w:type="continuationSeparator" w:id="0">
    <w:p w:rsidR="006D72E1" w:rsidRDefault="006D72E1" w:rsidP="009D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3437"/>
    <w:multiLevelType w:val="hybridMultilevel"/>
    <w:tmpl w:val="6AAEF9CA"/>
    <w:lvl w:ilvl="0" w:tplc="6562E032">
      <w:start w:val="31"/>
      <w:numFmt w:val="decimal"/>
      <w:lvlText w:val="第"/>
      <w:lvlJc w:val="left"/>
      <w:pPr>
        <w:ind w:left="780" w:hanging="78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comments="0" w:formatting="0" w:inkAnnotations="0"/>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B1"/>
    <w:rsid w:val="0000378A"/>
    <w:rsid w:val="00007B66"/>
    <w:rsid w:val="000203C0"/>
    <w:rsid w:val="00021152"/>
    <w:rsid w:val="00021C7E"/>
    <w:rsid w:val="00024D25"/>
    <w:rsid w:val="00025D9D"/>
    <w:rsid w:val="0002723F"/>
    <w:rsid w:val="000315D7"/>
    <w:rsid w:val="00031914"/>
    <w:rsid w:val="00032A0D"/>
    <w:rsid w:val="00035DE4"/>
    <w:rsid w:val="00040951"/>
    <w:rsid w:val="00051163"/>
    <w:rsid w:val="00054A77"/>
    <w:rsid w:val="0006010D"/>
    <w:rsid w:val="000714B9"/>
    <w:rsid w:val="00074441"/>
    <w:rsid w:val="000828CD"/>
    <w:rsid w:val="00082E15"/>
    <w:rsid w:val="00084767"/>
    <w:rsid w:val="00085E1D"/>
    <w:rsid w:val="00087BE9"/>
    <w:rsid w:val="00087D4C"/>
    <w:rsid w:val="00092364"/>
    <w:rsid w:val="0009272C"/>
    <w:rsid w:val="000A133D"/>
    <w:rsid w:val="000A621D"/>
    <w:rsid w:val="000A62BF"/>
    <w:rsid w:val="000A6580"/>
    <w:rsid w:val="000B0D9D"/>
    <w:rsid w:val="000B3BC9"/>
    <w:rsid w:val="000B65CD"/>
    <w:rsid w:val="000B7FB1"/>
    <w:rsid w:val="000C0377"/>
    <w:rsid w:val="000C34F1"/>
    <w:rsid w:val="000C3CCC"/>
    <w:rsid w:val="000C4A70"/>
    <w:rsid w:val="000D18FA"/>
    <w:rsid w:val="000D26E0"/>
    <w:rsid w:val="000D4C5A"/>
    <w:rsid w:val="000E7315"/>
    <w:rsid w:val="000F2DFD"/>
    <w:rsid w:val="000F75C9"/>
    <w:rsid w:val="001207E6"/>
    <w:rsid w:val="00127FC6"/>
    <w:rsid w:val="00133836"/>
    <w:rsid w:val="00133E02"/>
    <w:rsid w:val="00135446"/>
    <w:rsid w:val="00135778"/>
    <w:rsid w:val="0014212D"/>
    <w:rsid w:val="001444C7"/>
    <w:rsid w:val="0015547F"/>
    <w:rsid w:val="0015766F"/>
    <w:rsid w:val="00162B8D"/>
    <w:rsid w:val="00163225"/>
    <w:rsid w:val="00163E7D"/>
    <w:rsid w:val="00170B3E"/>
    <w:rsid w:val="00173BD5"/>
    <w:rsid w:val="001811EE"/>
    <w:rsid w:val="00186C3C"/>
    <w:rsid w:val="001A004D"/>
    <w:rsid w:val="001A1E83"/>
    <w:rsid w:val="001A5270"/>
    <w:rsid w:val="001A78C9"/>
    <w:rsid w:val="001B1D49"/>
    <w:rsid w:val="001B62F1"/>
    <w:rsid w:val="001C1AE2"/>
    <w:rsid w:val="001C3B9F"/>
    <w:rsid w:val="001C5D42"/>
    <w:rsid w:val="001D6000"/>
    <w:rsid w:val="001E002B"/>
    <w:rsid w:val="001E016A"/>
    <w:rsid w:val="001E42FD"/>
    <w:rsid w:val="001F73CC"/>
    <w:rsid w:val="00200796"/>
    <w:rsid w:val="002008CA"/>
    <w:rsid w:val="00201A61"/>
    <w:rsid w:val="002059A5"/>
    <w:rsid w:val="00207326"/>
    <w:rsid w:val="002101C9"/>
    <w:rsid w:val="0021193E"/>
    <w:rsid w:val="002202D7"/>
    <w:rsid w:val="0022102F"/>
    <w:rsid w:val="002234BF"/>
    <w:rsid w:val="0022374D"/>
    <w:rsid w:val="002259FB"/>
    <w:rsid w:val="00235EE5"/>
    <w:rsid w:val="002471D6"/>
    <w:rsid w:val="00263BC1"/>
    <w:rsid w:val="00266375"/>
    <w:rsid w:val="002676B1"/>
    <w:rsid w:val="0027088F"/>
    <w:rsid w:val="002718B7"/>
    <w:rsid w:val="002762F9"/>
    <w:rsid w:val="00281A54"/>
    <w:rsid w:val="00282CCA"/>
    <w:rsid w:val="002860DE"/>
    <w:rsid w:val="00290319"/>
    <w:rsid w:val="00293532"/>
    <w:rsid w:val="0029475E"/>
    <w:rsid w:val="002A23CC"/>
    <w:rsid w:val="002A53C1"/>
    <w:rsid w:val="002A5865"/>
    <w:rsid w:val="002B0320"/>
    <w:rsid w:val="002B299F"/>
    <w:rsid w:val="002B5284"/>
    <w:rsid w:val="002C08AF"/>
    <w:rsid w:val="002C0E7B"/>
    <w:rsid w:val="002C7FF2"/>
    <w:rsid w:val="002D01F6"/>
    <w:rsid w:val="002D1855"/>
    <w:rsid w:val="002D688E"/>
    <w:rsid w:val="002E0B03"/>
    <w:rsid w:val="002E5CF9"/>
    <w:rsid w:val="002F0DCC"/>
    <w:rsid w:val="002F15FC"/>
    <w:rsid w:val="002F5488"/>
    <w:rsid w:val="00303C72"/>
    <w:rsid w:val="00304FB8"/>
    <w:rsid w:val="003138DC"/>
    <w:rsid w:val="003152FB"/>
    <w:rsid w:val="00320BC2"/>
    <w:rsid w:val="00321E6E"/>
    <w:rsid w:val="00324010"/>
    <w:rsid w:val="003308BA"/>
    <w:rsid w:val="00333285"/>
    <w:rsid w:val="003350F3"/>
    <w:rsid w:val="00335153"/>
    <w:rsid w:val="0033669C"/>
    <w:rsid w:val="00344ADC"/>
    <w:rsid w:val="00350ADE"/>
    <w:rsid w:val="00351B2F"/>
    <w:rsid w:val="00354C66"/>
    <w:rsid w:val="00364343"/>
    <w:rsid w:val="00365811"/>
    <w:rsid w:val="0038381E"/>
    <w:rsid w:val="00386E74"/>
    <w:rsid w:val="00387A65"/>
    <w:rsid w:val="00394936"/>
    <w:rsid w:val="003A261F"/>
    <w:rsid w:val="003A399C"/>
    <w:rsid w:val="003B0E00"/>
    <w:rsid w:val="003B0FDA"/>
    <w:rsid w:val="003B30BF"/>
    <w:rsid w:val="003B5033"/>
    <w:rsid w:val="003B713D"/>
    <w:rsid w:val="003C09EE"/>
    <w:rsid w:val="003C0F05"/>
    <w:rsid w:val="003C5633"/>
    <w:rsid w:val="003C5F0B"/>
    <w:rsid w:val="003C5FFB"/>
    <w:rsid w:val="003C7F29"/>
    <w:rsid w:val="003D01E4"/>
    <w:rsid w:val="003D28FB"/>
    <w:rsid w:val="003D53EF"/>
    <w:rsid w:val="003E4D2C"/>
    <w:rsid w:val="003F575B"/>
    <w:rsid w:val="003F6B3B"/>
    <w:rsid w:val="003F737F"/>
    <w:rsid w:val="004014E2"/>
    <w:rsid w:val="004020BE"/>
    <w:rsid w:val="00405245"/>
    <w:rsid w:val="0040562A"/>
    <w:rsid w:val="00422DFE"/>
    <w:rsid w:val="00424ABF"/>
    <w:rsid w:val="00426F89"/>
    <w:rsid w:val="004319E9"/>
    <w:rsid w:val="00435F30"/>
    <w:rsid w:val="0043633C"/>
    <w:rsid w:val="0044442F"/>
    <w:rsid w:val="004447E2"/>
    <w:rsid w:val="00452630"/>
    <w:rsid w:val="00455874"/>
    <w:rsid w:val="004558A3"/>
    <w:rsid w:val="0046016E"/>
    <w:rsid w:val="00464991"/>
    <w:rsid w:val="00466C0F"/>
    <w:rsid w:val="00466CAE"/>
    <w:rsid w:val="00467C10"/>
    <w:rsid w:val="00485853"/>
    <w:rsid w:val="00492912"/>
    <w:rsid w:val="00492E86"/>
    <w:rsid w:val="004955D0"/>
    <w:rsid w:val="00495921"/>
    <w:rsid w:val="004970C0"/>
    <w:rsid w:val="004973BD"/>
    <w:rsid w:val="004A0062"/>
    <w:rsid w:val="004A262D"/>
    <w:rsid w:val="004A611F"/>
    <w:rsid w:val="004B02DC"/>
    <w:rsid w:val="004B625A"/>
    <w:rsid w:val="004B6861"/>
    <w:rsid w:val="004B6FAB"/>
    <w:rsid w:val="004C076F"/>
    <w:rsid w:val="004C3154"/>
    <w:rsid w:val="004E54C4"/>
    <w:rsid w:val="004F1BD5"/>
    <w:rsid w:val="004F1F11"/>
    <w:rsid w:val="005065D8"/>
    <w:rsid w:val="00506E05"/>
    <w:rsid w:val="00513436"/>
    <w:rsid w:val="00515270"/>
    <w:rsid w:val="00515C18"/>
    <w:rsid w:val="00517351"/>
    <w:rsid w:val="0052082A"/>
    <w:rsid w:val="00535F27"/>
    <w:rsid w:val="00541368"/>
    <w:rsid w:val="00541698"/>
    <w:rsid w:val="00543E45"/>
    <w:rsid w:val="005534C5"/>
    <w:rsid w:val="00556B99"/>
    <w:rsid w:val="00566FF3"/>
    <w:rsid w:val="005672D8"/>
    <w:rsid w:val="0056750B"/>
    <w:rsid w:val="005712DB"/>
    <w:rsid w:val="00576A15"/>
    <w:rsid w:val="00577AB0"/>
    <w:rsid w:val="00577B2B"/>
    <w:rsid w:val="00585C4E"/>
    <w:rsid w:val="00585E92"/>
    <w:rsid w:val="00594945"/>
    <w:rsid w:val="00594CA3"/>
    <w:rsid w:val="00596417"/>
    <w:rsid w:val="00596E78"/>
    <w:rsid w:val="005A05F8"/>
    <w:rsid w:val="005A6E63"/>
    <w:rsid w:val="005A76ED"/>
    <w:rsid w:val="005B0C8B"/>
    <w:rsid w:val="005B23A4"/>
    <w:rsid w:val="005B254C"/>
    <w:rsid w:val="005C1D04"/>
    <w:rsid w:val="005C265C"/>
    <w:rsid w:val="005D3126"/>
    <w:rsid w:val="005E4333"/>
    <w:rsid w:val="005E7FBF"/>
    <w:rsid w:val="005F0709"/>
    <w:rsid w:val="005F467E"/>
    <w:rsid w:val="005F57C2"/>
    <w:rsid w:val="005F74F0"/>
    <w:rsid w:val="0060176C"/>
    <w:rsid w:val="006146AF"/>
    <w:rsid w:val="006155B1"/>
    <w:rsid w:val="006211B6"/>
    <w:rsid w:val="006332E1"/>
    <w:rsid w:val="00633A01"/>
    <w:rsid w:val="0063512C"/>
    <w:rsid w:val="006433B7"/>
    <w:rsid w:val="00645275"/>
    <w:rsid w:val="00651186"/>
    <w:rsid w:val="0065169F"/>
    <w:rsid w:val="00653414"/>
    <w:rsid w:val="00662369"/>
    <w:rsid w:val="00663E23"/>
    <w:rsid w:val="00664639"/>
    <w:rsid w:val="0066650A"/>
    <w:rsid w:val="00667F88"/>
    <w:rsid w:val="00670858"/>
    <w:rsid w:val="006735CE"/>
    <w:rsid w:val="00673A84"/>
    <w:rsid w:val="0069146F"/>
    <w:rsid w:val="006A38FD"/>
    <w:rsid w:val="006A473F"/>
    <w:rsid w:val="006B0BBE"/>
    <w:rsid w:val="006B5272"/>
    <w:rsid w:val="006D1388"/>
    <w:rsid w:val="006D1BFD"/>
    <w:rsid w:val="006D2F17"/>
    <w:rsid w:val="006D72E1"/>
    <w:rsid w:val="006E6113"/>
    <w:rsid w:val="006F2674"/>
    <w:rsid w:val="006F2941"/>
    <w:rsid w:val="006F43D9"/>
    <w:rsid w:val="006F4B6A"/>
    <w:rsid w:val="00700337"/>
    <w:rsid w:val="007020E3"/>
    <w:rsid w:val="0070610B"/>
    <w:rsid w:val="007139DA"/>
    <w:rsid w:val="00723DF6"/>
    <w:rsid w:val="0073023B"/>
    <w:rsid w:val="0074008E"/>
    <w:rsid w:val="00743FAA"/>
    <w:rsid w:val="00746BF6"/>
    <w:rsid w:val="00747036"/>
    <w:rsid w:val="0074784B"/>
    <w:rsid w:val="00755856"/>
    <w:rsid w:val="00756E4A"/>
    <w:rsid w:val="0076268A"/>
    <w:rsid w:val="00766C06"/>
    <w:rsid w:val="00774299"/>
    <w:rsid w:val="007762B9"/>
    <w:rsid w:val="007772DD"/>
    <w:rsid w:val="0078421D"/>
    <w:rsid w:val="0078688E"/>
    <w:rsid w:val="00792D1C"/>
    <w:rsid w:val="007A6622"/>
    <w:rsid w:val="007B0913"/>
    <w:rsid w:val="007B09EE"/>
    <w:rsid w:val="007B241C"/>
    <w:rsid w:val="007C2F63"/>
    <w:rsid w:val="007C479D"/>
    <w:rsid w:val="007D2852"/>
    <w:rsid w:val="007D40B6"/>
    <w:rsid w:val="007D43F4"/>
    <w:rsid w:val="007D55C0"/>
    <w:rsid w:val="007E4362"/>
    <w:rsid w:val="007E4F75"/>
    <w:rsid w:val="007E55FF"/>
    <w:rsid w:val="007E6150"/>
    <w:rsid w:val="007E7ECF"/>
    <w:rsid w:val="00812966"/>
    <w:rsid w:val="00817411"/>
    <w:rsid w:val="00826EA8"/>
    <w:rsid w:val="0083259B"/>
    <w:rsid w:val="0083350B"/>
    <w:rsid w:val="008370B1"/>
    <w:rsid w:val="00840D19"/>
    <w:rsid w:val="008457FB"/>
    <w:rsid w:val="008469BC"/>
    <w:rsid w:val="0085028E"/>
    <w:rsid w:val="008525DF"/>
    <w:rsid w:val="00853D43"/>
    <w:rsid w:val="0086778F"/>
    <w:rsid w:val="008760AC"/>
    <w:rsid w:val="00876E00"/>
    <w:rsid w:val="008803FC"/>
    <w:rsid w:val="00883F8A"/>
    <w:rsid w:val="00886551"/>
    <w:rsid w:val="008927B6"/>
    <w:rsid w:val="00893AF2"/>
    <w:rsid w:val="008A39B6"/>
    <w:rsid w:val="008C2D48"/>
    <w:rsid w:val="008C358F"/>
    <w:rsid w:val="008D1871"/>
    <w:rsid w:val="008D20D5"/>
    <w:rsid w:val="008D2A63"/>
    <w:rsid w:val="008D4216"/>
    <w:rsid w:val="008D6E31"/>
    <w:rsid w:val="00906B0E"/>
    <w:rsid w:val="009155A4"/>
    <w:rsid w:val="00917288"/>
    <w:rsid w:val="0092578C"/>
    <w:rsid w:val="009305D0"/>
    <w:rsid w:val="009353A7"/>
    <w:rsid w:val="00947223"/>
    <w:rsid w:val="00947561"/>
    <w:rsid w:val="00950131"/>
    <w:rsid w:val="00956FCD"/>
    <w:rsid w:val="00957E20"/>
    <w:rsid w:val="00960DCB"/>
    <w:rsid w:val="00961D54"/>
    <w:rsid w:val="00964181"/>
    <w:rsid w:val="009675A8"/>
    <w:rsid w:val="00972602"/>
    <w:rsid w:val="00976893"/>
    <w:rsid w:val="00985B48"/>
    <w:rsid w:val="009B4E9F"/>
    <w:rsid w:val="009B7EDB"/>
    <w:rsid w:val="009C3D19"/>
    <w:rsid w:val="009C766C"/>
    <w:rsid w:val="009D09B5"/>
    <w:rsid w:val="009D27E7"/>
    <w:rsid w:val="009D40C5"/>
    <w:rsid w:val="009D4C31"/>
    <w:rsid w:val="00A0041A"/>
    <w:rsid w:val="00A00BAB"/>
    <w:rsid w:val="00A01C74"/>
    <w:rsid w:val="00A04AA3"/>
    <w:rsid w:val="00A1514D"/>
    <w:rsid w:val="00A203B4"/>
    <w:rsid w:val="00A223A8"/>
    <w:rsid w:val="00A24256"/>
    <w:rsid w:val="00A25B3C"/>
    <w:rsid w:val="00A26748"/>
    <w:rsid w:val="00A37CD9"/>
    <w:rsid w:val="00A40BE3"/>
    <w:rsid w:val="00A43A3A"/>
    <w:rsid w:val="00A576E3"/>
    <w:rsid w:val="00A577F6"/>
    <w:rsid w:val="00A74024"/>
    <w:rsid w:val="00A953A3"/>
    <w:rsid w:val="00AA2C36"/>
    <w:rsid w:val="00AA7B81"/>
    <w:rsid w:val="00AB6D14"/>
    <w:rsid w:val="00AC1FBE"/>
    <w:rsid w:val="00AC2DEF"/>
    <w:rsid w:val="00AC5911"/>
    <w:rsid w:val="00AD0381"/>
    <w:rsid w:val="00AD1930"/>
    <w:rsid w:val="00AD515C"/>
    <w:rsid w:val="00AE5B08"/>
    <w:rsid w:val="00B04530"/>
    <w:rsid w:val="00B06D58"/>
    <w:rsid w:val="00B12E74"/>
    <w:rsid w:val="00B13362"/>
    <w:rsid w:val="00B140D8"/>
    <w:rsid w:val="00B14A63"/>
    <w:rsid w:val="00B16486"/>
    <w:rsid w:val="00B17ED3"/>
    <w:rsid w:val="00B2519D"/>
    <w:rsid w:val="00B25C58"/>
    <w:rsid w:val="00B326DF"/>
    <w:rsid w:val="00B41E9F"/>
    <w:rsid w:val="00B44670"/>
    <w:rsid w:val="00B46D92"/>
    <w:rsid w:val="00B50399"/>
    <w:rsid w:val="00B50913"/>
    <w:rsid w:val="00B517DF"/>
    <w:rsid w:val="00B56350"/>
    <w:rsid w:val="00B60E80"/>
    <w:rsid w:val="00B619D0"/>
    <w:rsid w:val="00B6468E"/>
    <w:rsid w:val="00B663E2"/>
    <w:rsid w:val="00B708E8"/>
    <w:rsid w:val="00B714FF"/>
    <w:rsid w:val="00B73429"/>
    <w:rsid w:val="00B81523"/>
    <w:rsid w:val="00B83302"/>
    <w:rsid w:val="00B919FB"/>
    <w:rsid w:val="00B948CA"/>
    <w:rsid w:val="00B94D0C"/>
    <w:rsid w:val="00BA2995"/>
    <w:rsid w:val="00BA520F"/>
    <w:rsid w:val="00BB44B0"/>
    <w:rsid w:val="00BB51FF"/>
    <w:rsid w:val="00BC7729"/>
    <w:rsid w:val="00BE0ABA"/>
    <w:rsid w:val="00BE3E32"/>
    <w:rsid w:val="00BF25C5"/>
    <w:rsid w:val="00C021DB"/>
    <w:rsid w:val="00C06183"/>
    <w:rsid w:val="00C13801"/>
    <w:rsid w:val="00C218D7"/>
    <w:rsid w:val="00C24FB9"/>
    <w:rsid w:val="00C36278"/>
    <w:rsid w:val="00C37387"/>
    <w:rsid w:val="00C527E6"/>
    <w:rsid w:val="00C609F2"/>
    <w:rsid w:val="00C6307D"/>
    <w:rsid w:val="00C71077"/>
    <w:rsid w:val="00C7175F"/>
    <w:rsid w:val="00C768FA"/>
    <w:rsid w:val="00C808B5"/>
    <w:rsid w:val="00C82EDC"/>
    <w:rsid w:val="00C85187"/>
    <w:rsid w:val="00C90839"/>
    <w:rsid w:val="00C919A6"/>
    <w:rsid w:val="00CA019A"/>
    <w:rsid w:val="00CA0E6E"/>
    <w:rsid w:val="00CA4018"/>
    <w:rsid w:val="00CB174C"/>
    <w:rsid w:val="00CB65AA"/>
    <w:rsid w:val="00CC12B6"/>
    <w:rsid w:val="00CC31A8"/>
    <w:rsid w:val="00CC4863"/>
    <w:rsid w:val="00CC6DC1"/>
    <w:rsid w:val="00CC7173"/>
    <w:rsid w:val="00CD63B7"/>
    <w:rsid w:val="00CE23D5"/>
    <w:rsid w:val="00CE3149"/>
    <w:rsid w:val="00CF1BD1"/>
    <w:rsid w:val="00CF61A7"/>
    <w:rsid w:val="00D11F63"/>
    <w:rsid w:val="00D1313B"/>
    <w:rsid w:val="00D2274C"/>
    <w:rsid w:val="00D23B27"/>
    <w:rsid w:val="00D24437"/>
    <w:rsid w:val="00D30238"/>
    <w:rsid w:val="00D345CB"/>
    <w:rsid w:val="00D410C5"/>
    <w:rsid w:val="00D41435"/>
    <w:rsid w:val="00D44926"/>
    <w:rsid w:val="00D53B9D"/>
    <w:rsid w:val="00D54228"/>
    <w:rsid w:val="00D57694"/>
    <w:rsid w:val="00D6573A"/>
    <w:rsid w:val="00D706C5"/>
    <w:rsid w:val="00D72D63"/>
    <w:rsid w:val="00D762FC"/>
    <w:rsid w:val="00D81BB3"/>
    <w:rsid w:val="00D82FBD"/>
    <w:rsid w:val="00D83AF4"/>
    <w:rsid w:val="00D930BE"/>
    <w:rsid w:val="00D948DC"/>
    <w:rsid w:val="00D95933"/>
    <w:rsid w:val="00DA0C68"/>
    <w:rsid w:val="00DA2296"/>
    <w:rsid w:val="00DA3BA0"/>
    <w:rsid w:val="00DA42B5"/>
    <w:rsid w:val="00DA4ECE"/>
    <w:rsid w:val="00DA6AA6"/>
    <w:rsid w:val="00DB30BC"/>
    <w:rsid w:val="00DB3D81"/>
    <w:rsid w:val="00DC75E7"/>
    <w:rsid w:val="00DD2A23"/>
    <w:rsid w:val="00DD2CB8"/>
    <w:rsid w:val="00DD6B70"/>
    <w:rsid w:val="00DE19FA"/>
    <w:rsid w:val="00DF5A8A"/>
    <w:rsid w:val="00E02660"/>
    <w:rsid w:val="00E03820"/>
    <w:rsid w:val="00E03BDA"/>
    <w:rsid w:val="00E04C49"/>
    <w:rsid w:val="00E11F21"/>
    <w:rsid w:val="00E16E34"/>
    <w:rsid w:val="00E23F09"/>
    <w:rsid w:val="00E265B7"/>
    <w:rsid w:val="00E32992"/>
    <w:rsid w:val="00E3374B"/>
    <w:rsid w:val="00E35CC7"/>
    <w:rsid w:val="00E35F34"/>
    <w:rsid w:val="00E521BF"/>
    <w:rsid w:val="00E52848"/>
    <w:rsid w:val="00E566BF"/>
    <w:rsid w:val="00E6009F"/>
    <w:rsid w:val="00E62F41"/>
    <w:rsid w:val="00E73A38"/>
    <w:rsid w:val="00E73A96"/>
    <w:rsid w:val="00E85C96"/>
    <w:rsid w:val="00E91320"/>
    <w:rsid w:val="00E92BC6"/>
    <w:rsid w:val="00EC00AC"/>
    <w:rsid w:val="00EC0383"/>
    <w:rsid w:val="00EC2EC0"/>
    <w:rsid w:val="00EC53BB"/>
    <w:rsid w:val="00EC6AAD"/>
    <w:rsid w:val="00ED6EEA"/>
    <w:rsid w:val="00ED7EEE"/>
    <w:rsid w:val="00EE0D6E"/>
    <w:rsid w:val="00EE6A36"/>
    <w:rsid w:val="00EF6615"/>
    <w:rsid w:val="00EF68B0"/>
    <w:rsid w:val="00F02AFE"/>
    <w:rsid w:val="00F06C9B"/>
    <w:rsid w:val="00F076CF"/>
    <w:rsid w:val="00F1102D"/>
    <w:rsid w:val="00F11049"/>
    <w:rsid w:val="00F124B9"/>
    <w:rsid w:val="00F14834"/>
    <w:rsid w:val="00F176B7"/>
    <w:rsid w:val="00F2310C"/>
    <w:rsid w:val="00F26D09"/>
    <w:rsid w:val="00F27DA6"/>
    <w:rsid w:val="00F326F1"/>
    <w:rsid w:val="00F331B2"/>
    <w:rsid w:val="00F42069"/>
    <w:rsid w:val="00F42094"/>
    <w:rsid w:val="00F54CDB"/>
    <w:rsid w:val="00F607CA"/>
    <w:rsid w:val="00F617FA"/>
    <w:rsid w:val="00F61CE2"/>
    <w:rsid w:val="00F62ED6"/>
    <w:rsid w:val="00F667B4"/>
    <w:rsid w:val="00F67E84"/>
    <w:rsid w:val="00F73E18"/>
    <w:rsid w:val="00F75054"/>
    <w:rsid w:val="00F97D1A"/>
    <w:rsid w:val="00FA2C74"/>
    <w:rsid w:val="00FA3202"/>
    <w:rsid w:val="00FB782E"/>
    <w:rsid w:val="00FC16E2"/>
    <w:rsid w:val="00FD0599"/>
    <w:rsid w:val="00FD3FEE"/>
    <w:rsid w:val="00FE0632"/>
    <w:rsid w:val="00FE2068"/>
    <w:rsid w:val="00FE2483"/>
    <w:rsid w:val="00FE4BA7"/>
    <w:rsid w:val="00FE7190"/>
    <w:rsid w:val="00FF35DC"/>
    <w:rsid w:val="00FF5876"/>
    <w:rsid w:val="00FF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0FFA6AD9"/>
  <w15:docId w15:val="{708B545F-5A1C-4B1E-939B-EA6E860F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28E"/>
    <w:pPr>
      <w:widowControl w:val="0"/>
      <w:jc w:val="both"/>
    </w:pPr>
  </w:style>
  <w:style w:type="paragraph" w:styleId="1">
    <w:name w:val="heading 1"/>
    <w:basedOn w:val="a"/>
    <w:next w:val="a"/>
    <w:link w:val="10"/>
    <w:uiPriority w:val="9"/>
    <w:qFormat/>
    <w:rsid w:val="0092578C"/>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09B5"/>
    <w:pPr>
      <w:tabs>
        <w:tab w:val="center" w:pos="4252"/>
        <w:tab w:val="right" w:pos="8504"/>
      </w:tabs>
      <w:snapToGrid w:val="0"/>
    </w:pPr>
  </w:style>
  <w:style w:type="character" w:customStyle="1" w:styleId="a5">
    <w:name w:val="ヘッダー (文字)"/>
    <w:basedOn w:val="a0"/>
    <w:link w:val="a4"/>
    <w:uiPriority w:val="99"/>
    <w:rsid w:val="009D09B5"/>
  </w:style>
  <w:style w:type="paragraph" w:styleId="a6">
    <w:name w:val="footer"/>
    <w:basedOn w:val="a"/>
    <w:link w:val="a7"/>
    <w:uiPriority w:val="99"/>
    <w:unhideWhenUsed/>
    <w:rsid w:val="009D09B5"/>
    <w:pPr>
      <w:tabs>
        <w:tab w:val="center" w:pos="4252"/>
        <w:tab w:val="right" w:pos="8504"/>
      </w:tabs>
      <w:snapToGrid w:val="0"/>
    </w:pPr>
  </w:style>
  <w:style w:type="character" w:customStyle="1" w:styleId="a7">
    <w:name w:val="フッター (文字)"/>
    <w:basedOn w:val="a0"/>
    <w:link w:val="a6"/>
    <w:uiPriority w:val="99"/>
    <w:rsid w:val="009D09B5"/>
  </w:style>
  <w:style w:type="paragraph" w:styleId="a8">
    <w:name w:val="Balloon Text"/>
    <w:basedOn w:val="a"/>
    <w:link w:val="a9"/>
    <w:uiPriority w:val="99"/>
    <w:semiHidden/>
    <w:unhideWhenUsed/>
    <w:rsid w:val="00CD63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3B7"/>
    <w:rPr>
      <w:rFonts w:asciiTheme="majorHAnsi" w:eastAsiaTheme="majorEastAsia" w:hAnsiTheme="majorHAnsi" w:cstheme="majorBidi"/>
      <w:sz w:val="18"/>
      <w:szCs w:val="18"/>
    </w:rPr>
  </w:style>
  <w:style w:type="paragraph" w:styleId="aa">
    <w:name w:val="List Paragraph"/>
    <w:basedOn w:val="a"/>
    <w:uiPriority w:val="34"/>
    <w:qFormat/>
    <w:rsid w:val="000C0377"/>
    <w:pPr>
      <w:ind w:leftChars="400" w:left="840"/>
    </w:pPr>
  </w:style>
  <w:style w:type="character" w:customStyle="1" w:styleId="10">
    <w:name w:val="見出し 1 (文字)"/>
    <w:basedOn w:val="a0"/>
    <w:link w:val="1"/>
    <w:uiPriority w:val="9"/>
    <w:rsid w:val="0092578C"/>
    <w:rPr>
      <w:rFonts w:asciiTheme="majorHAnsi" w:eastAsiaTheme="majorEastAsia" w:hAnsiTheme="majorHAnsi" w:cstheme="majorBidi"/>
      <w:sz w:val="24"/>
      <w:szCs w:val="24"/>
    </w:rPr>
  </w:style>
  <w:style w:type="character" w:customStyle="1" w:styleId="p1">
    <w:name w:val="p1"/>
    <w:basedOn w:val="a0"/>
    <w:rsid w:val="00633A01"/>
  </w:style>
  <w:style w:type="paragraph" w:customStyle="1" w:styleId="ab">
    <w:name w:val="１．章"/>
    <w:basedOn w:val="a"/>
    <w:qFormat/>
    <w:rsid w:val="00466C0F"/>
    <w:pPr>
      <w:overflowPunct w:val="0"/>
      <w:ind w:leftChars="200" w:left="200"/>
    </w:pPr>
    <w:rPr>
      <w:rFonts w:asciiTheme="minorEastAsia" w:hAnsiTheme="minorEastAsia"/>
      <w:szCs w:val="24"/>
    </w:rPr>
  </w:style>
  <w:style w:type="paragraph" w:customStyle="1" w:styleId="ac">
    <w:name w:val="２．条見出し"/>
    <w:basedOn w:val="a"/>
    <w:qFormat/>
    <w:rsid w:val="00466C0F"/>
    <w:pPr>
      <w:overflowPunct w:val="0"/>
      <w:ind w:leftChars="100" w:left="100"/>
    </w:pPr>
    <w:rPr>
      <w:rFonts w:asciiTheme="minorEastAsia" w:hAnsiTheme="minorEastAsia"/>
      <w:szCs w:val="24"/>
    </w:rPr>
  </w:style>
  <w:style w:type="paragraph" w:customStyle="1" w:styleId="ad">
    <w:name w:val="４．号"/>
    <w:basedOn w:val="ae"/>
    <w:qFormat/>
    <w:rsid w:val="00051163"/>
    <w:pPr>
      <w:ind w:leftChars="100" w:left="200"/>
    </w:pPr>
  </w:style>
  <w:style w:type="paragraph" w:customStyle="1" w:styleId="ae">
    <w:name w:val="３．項"/>
    <w:basedOn w:val="a"/>
    <w:qFormat/>
    <w:rsid w:val="00051163"/>
    <w:pPr>
      <w:overflowPunct w:val="0"/>
      <w:ind w:left="100" w:hangingChars="100" w:hanging="100"/>
    </w:pPr>
    <w:rPr>
      <w:rFonts w:asciiTheme="minorEastAsia" w:hAnsiTheme="minorEastAsia"/>
      <w:szCs w:val="24"/>
    </w:rPr>
  </w:style>
  <w:style w:type="paragraph" w:customStyle="1" w:styleId="af">
    <w:name w:val="５．ア"/>
    <w:basedOn w:val="ad"/>
    <w:qFormat/>
    <w:rsid w:val="00051163"/>
    <w:pPr>
      <w:ind w:leftChars="200" w:left="300"/>
    </w:pPr>
  </w:style>
  <w:style w:type="paragraph" w:customStyle="1" w:styleId="af0">
    <w:name w:val="６．(ｱ)"/>
    <w:basedOn w:val="a"/>
    <w:qFormat/>
    <w:rsid w:val="00051163"/>
    <w:pPr>
      <w:overflowPunct w:val="0"/>
      <w:ind w:leftChars="300" w:left="400" w:hangingChars="100" w:hanging="100"/>
    </w:pPr>
    <w:rPr>
      <w:rFonts w:asciiTheme="minorEastAsia" w:hAnsiTheme="minorEastAsia"/>
      <w:szCs w:val="24"/>
    </w:rPr>
  </w:style>
  <w:style w:type="paragraph" w:styleId="af1">
    <w:name w:val="Revision"/>
    <w:hidden/>
    <w:uiPriority w:val="99"/>
    <w:semiHidden/>
    <w:rsid w:val="00A2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315F6-82FA-4CF8-9AA2-90FF7E53BE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2123</TotalTime>
  <Pages>5</Pages>
  <Words>381</Words>
  <Characters>2173</Characters>
  <DocSecurity>0</DocSecurity>
  <Lines>18</Lines>
  <Paragraphs>5</Paragraphs>
  <ScaleCrop>false</ScaleCrop>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2022-03-04T08:15:00Z</cp:lastPrinted>
  <dcterms:created xsi:type="dcterms:W3CDTF">2017-03-30T03:58:00Z</dcterms:created>
  <dcterms:modified xsi:type="dcterms:W3CDTF">2022-03-24T01:26:00Z</dcterms:modified>
</cp:coreProperties>
</file>