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1CF" w:rsidRDefault="00403A53" w:rsidP="00403A53">
      <w:pPr>
        <w:spacing w:line="320" w:lineRule="exact"/>
        <w:jc w:val="center"/>
      </w:pPr>
      <w:r>
        <w:rPr>
          <w:rFonts w:hint="eastAsia"/>
        </w:rPr>
        <w:t>事　業　計　画　書</w:t>
      </w:r>
    </w:p>
    <w:p w:rsidR="00403A53" w:rsidRDefault="00403A53" w:rsidP="00403A53">
      <w:pPr>
        <w:spacing w:line="320" w:lineRule="exact"/>
        <w:jc w:val="right"/>
      </w:pPr>
      <w:r>
        <w:rPr>
          <w:rFonts w:hint="eastAsia"/>
        </w:rPr>
        <w:t xml:space="preserve">　　年　　月　　日</w:t>
      </w:r>
    </w:p>
    <w:p w:rsidR="00403A53" w:rsidRDefault="00403A53" w:rsidP="00403A53">
      <w:pPr>
        <w:spacing w:line="320" w:lineRule="exact"/>
      </w:pPr>
    </w:p>
    <w:p w:rsidR="00403A53" w:rsidRDefault="00403A53" w:rsidP="00403A53">
      <w:pPr>
        <w:spacing w:line="320" w:lineRule="exact"/>
        <w:jc w:val="center"/>
      </w:pPr>
      <w:r>
        <w:rPr>
          <w:rFonts w:hint="eastAsia"/>
        </w:rPr>
        <w:t>所在</w:t>
      </w:r>
    </w:p>
    <w:p w:rsidR="005C1FF6" w:rsidRDefault="005C1FF6" w:rsidP="00403A53">
      <w:pPr>
        <w:spacing w:line="320" w:lineRule="exact"/>
        <w:jc w:val="center"/>
      </w:pPr>
    </w:p>
    <w:p w:rsidR="00403A53" w:rsidRDefault="00403A53" w:rsidP="00625771">
      <w:pPr>
        <w:spacing w:line="320" w:lineRule="exact"/>
        <w:jc w:val="center"/>
      </w:pPr>
      <w:r>
        <w:rPr>
          <w:rFonts w:hint="eastAsia"/>
        </w:rPr>
        <w:t>名称</w:t>
      </w:r>
      <w:bookmarkStart w:id="0" w:name="_GoBack"/>
      <w:bookmarkEnd w:id="0"/>
    </w:p>
    <w:p w:rsidR="00403A53" w:rsidRDefault="00403A53" w:rsidP="00403A53">
      <w:pPr>
        <w:spacing w:line="320" w:lineRule="exact"/>
        <w:jc w:val="center"/>
      </w:pPr>
    </w:p>
    <w:p w:rsidR="005C1FF6" w:rsidRDefault="005C1FF6" w:rsidP="00403A53">
      <w:pPr>
        <w:spacing w:line="320" w:lineRule="exact"/>
        <w:jc w:val="center"/>
      </w:pPr>
    </w:p>
    <w:p w:rsidR="005C1FF6" w:rsidRDefault="00403A53" w:rsidP="00403A53">
      <w:pPr>
        <w:spacing w:line="320" w:lineRule="exact"/>
        <w:jc w:val="left"/>
      </w:pPr>
      <w:r>
        <w:rPr>
          <w:rFonts w:hint="eastAsia"/>
        </w:rPr>
        <w:t>１　事業の名称</w:t>
      </w:r>
    </w:p>
    <w:p w:rsidR="00403A53" w:rsidRDefault="00403A53" w:rsidP="00403A53">
      <w:pPr>
        <w:spacing w:line="320" w:lineRule="exact"/>
        <w:jc w:val="left"/>
      </w:pP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２　事業の目的</w:t>
      </w:r>
    </w:p>
    <w:p w:rsidR="00403A53" w:rsidRDefault="00403A53" w:rsidP="00403A53">
      <w:pPr>
        <w:spacing w:line="320" w:lineRule="exact"/>
        <w:jc w:val="left"/>
      </w:pP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３　事業計画の概要</w:t>
      </w:r>
    </w:p>
    <w:p w:rsidR="00403A53" w:rsidRDefault="00403A53" w:rsidP="00403A53">
      <w:pPr>
        <w:spacing w:line="320" w:lineRule="exact"/>
        <w:jc w:val="left"/>
      </w:pP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４　計画地の概要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（１）所在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（２）面積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614"/>
        <w:gridCol w:w="1615"/>
        <w:gridCol w:w="1614"/>
        <w:gridCol w:w="1615"/>
        <w:gridCol w:w="1615"/>
      </w:tblGrid>
      <w:tr w:rsidR="00403A53" w:rsidTr="00403A53">
        <w:tc>
          <w:tcPr>
            <w:tcW w:w="1614" w:type="dxa"/>
          </w:tcPr>
          <w:p w:rsidR="00403A53" w:rsidRDefault="008949BB" w:rsidP="00403A53">
            <w:pPr>
              <w:spacing w:line="320" w:lineRule="exact"/>
              <w:jc w:val="center"/>
            </w:pPr>
            <w:r>
              <w:rPr>
                <w:rFonts w:hint="eastAsia"/>
              </w:rPr>
              <w:t>田</w:t>
            </w:r>
          </w:p>
        </w:tc>
        <w:tc>
          <w:tcPr>
            <w:tcW w:w="1615" w:type="dxa"/>
          </w:tcPr>
          <w:p w:rsidR="00403A53" w:rsidRDefault="00403A53" w:rsidP="00403A53">
            <w:pPr>
              <w:spacing w:line="320" w:lineRule="exact"/>
              <w:jc w:val="center"/>
            </w:pPr>
            <w:r>
              <w:rPr>
                <w:rFonts w:hint="eastAsia"/>
              </w:rPr>
              <w:t>畑</w:t>
            </w:r>
          </w:p>
        </w:tc>
        <w:tc>
          <w:tcPr>
            <w:tcW w:w="1614" w:type="dxa"/>
          </w:tcPr>
          <w:p w:rsidR="00403A53" w:rsidRDefault="00403A53" w:rsidP="00403A53">
            <w:pPr>
              <w:spacing w:line="320" w:lineRule="exact"/>
              <w:jc w:val="center"/>
            </w:pPr>
            <w:r>
              <w:rPr>
                <w:rFonts w:hint="eastAsia"/>
              </w:rPr>
              <w:t>小計</w:t>
            </w:r>
          </w:p>
        </w:tc>
        <w:tc>
          <w:tcPr>
            <w:tcW w:w="1615" w:type="dxa"/>
          </w:tcPr>
          <w:p w:rsidR="00403A53" w:rsidRDefault="00403A53" w:rsidP="00403A53">
            <w:pPr>
              <w:spacing w:line="320" w:lineRule="exact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1615" w:type="dxa"/>
          </w:tcPr>
          <w:p w:rsidR="00403A53" w:rsidRDefault="00403A53" w:rsidP="00403A53">
            <w:pPr>
              <w:spacing w:line="320" w:lineRule="exact"/>
              <w:jc w:val="center"/>
            </w:pPr>
            <w:r>
              <w:rPr>
                <w:rFonts w:hint="eastAsia"/>
              </w:rPr>
              <w:t>合計</w:t>
            </w:r>
          </w:p>
        </w:tc>
      </w:tr>
      <w:tr w:rsidR="00403A53" w:rsidTr="00403A53">
        <w:tc>
          <w:tcPr>
            <w:tcW w:w="1614" w:type="dxa"/>
          </w:tcPr>
          <w:p w:rsidR="002F11D0" w:rsidRDefault="002F11D0" w:rsidP="00403A53">
            <w:pPr>
              <w:spacing w:line="320" w:lineRule="exact"/>
              <w:jc w:val="right"/>
            </w:pPr>
          </w:p>
          <w:p w:rsidR="00403A53" w:rsidRDefault="00403A53" w:rsidP="00403A53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15" w:type="dxa"/>
          </w:tcPr>
          <w:p w:rsidR="002F11D0" w:rsidRDefault="002F11D0" w:rsidP="00403A53">
            <w:pPr>
              <w:spacing w:line="320" w:lineRule="exact"/>
              <w:jc w:val="right"/>
            </w:pPr>
          </w:p>
          <w:p w:rsidR="00403A53" w:rsidRDefault="00403A53" w:rsidP="00403A53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14" w:type="dxa"/>
          </w:tcPr>
          <w:p w:rsidR="002F11D0" w:rsidRDefault="002F11D0" w:rsidP="00403A53">
            <w:pPr>
              <w:spacing w:line="320" w:lineRule="exact"/>
              <w:jc w:val="right"/>
            </w:pPr>
          </w:p>
          <w:p w:rsidR="00403A53" w:rsidRDefault="00403A53" w:rsidP="00403A53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15" w:type="dxa"/>
          </w:tcPr>
          <w:p w:rsidR="002F11D0" w:rsidRDefault="002F11D0" w:rsidP="00403A53">
            <w:pPr>
              <w:spacing w:line="320" w:lineRule="exact"/>
              <w:jc w:val="right"/>
            </w:pPr>
          </w:p>
          <w:p w:rsidR="00403A53" w:rsidRDefault="00403A53" w:rsidP="00403A53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615" w:type="dxa"/>
          </w:tcPr>
          <w:p w:rsidR="002F11D0" w:rsidRDefault="002F11D0" w:rsidP="00403A53">
            <w:pPr>
              <w:spacing w:line="320" w:lineRule="exact"/>
              <w:jc w:val="right"/>
            </w:pPr>
          </w:p>
          <w:p w:rsidR="00403A53" w:rsidRDefault="00403A53" w:rsidP="00403A53">
            <w:pPr>
              <w:spacing w:line="320" w:lineRule="exact"/>
              <w:jc w:val="right"/>
            </w:pPr>
            <w:r>
              <w:rPr>
                <w:rFonts w:hint="eastAsia"/>
              </w:rPr>
              <w:t>㎡</w:t>
            </w:r>
          </w:p>
        </w:tc>
      </w:tr>
    </w:tbl>
    <w:p w:rsidR="00403A53" w:rsidRDefault="00403A53" w:rsidP="00403A53">
      <w:pPr>
        <w:spacing w:line="320" w:lineRule="exact"/>
        <w:jc w:val="left"/>
      </w:pP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５　計画に関係する農業関係公共事業（事業ごとに記載）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（１）事業主体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（２）施工面積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（３）事業計画の種類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（４）施工の時期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（５）計画地に関係する面積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（６）計画地に関係する施設の種類、数値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（７）その他</w:t>
      </w:r>
    </w:p>
    <w:p w:rsidR="00403A53" w:rsidRDefault="00403A53" w:rsidP="00403A53">
      <w:pPr>
        <w:spacing w:line="320" w:lineRule="exact"/>
        <w:jc w:val="left"/>
      </w:pP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６　調整措置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（１）農地施設との調整措置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（２）受益面積減による調整措置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（３）農薬散布物等農作物に対する障害に関する調整措置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（４）用地提供者に対する生活再建措置を必要とする場合はその措置</w:t>
      </w:r>
    </w:p>
    <w:p w:rsidR="00403A53" w:rsidRDefault="00403A53" w:rsidP="00403A53">
      <w:pPr>
        <w:spacing w:line="320" w:lineRule="exact"/>
        <w:jc w:val="left"/>
      </w:pP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７　添付図等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（１）事業概要図</w:t>
      </w:r>
    </w:p>
    <w:p w:rsidR="00403A53" w:rsidRDefault="00403A53" w:rsidP="00403A53">
      <w:pPr>
        <w:spacing w:line="320" w:lineRule="exact"/>
        <w:jc w:val="left"/>
      </w:pPr>
      <w:r>
        <w:rPr>
          <w:rFonts w:hint="eastAsia"/>
        </w:rPr>
        <w:t>（</w:t>
      </w:r>
      <w:r w:rsidR="00BC6C53">
        <w:rPr>
          <w:rFonts w:hint="eastAsia"/>
        </w:rPr>
        <w:t>２</w:t>
      </w:r>
      <w:r>
        <w:rPr>
          <w:rFonts w:hint="eastAsia"/>
        </w:rPr>
        <w:t>）位置図</w:t>
      </w:r>
    </w:p>
    <w:p w:rsidR="00403A53" w:rsidRDefault="00BC6C53" w:rsidP="00403A53">
      <w:pPr>
        <w:spacing w:line="320" w:lineRule="exact"/>
        <w:jc w:val="left"/>
      </w:pPr>
      <w:r>
        <w:rPr>
          <w:rFonts w:hint="eastAsia"/>
        </w:rPr>
        <w:t>（３</w:t>
      </w:r>
      <w:r w:rsidR="00403A53">
        <w:rPr>
          <w:rFonts w:hint="eastAsia"/>
        </w:rPr>
        <w:t>）公図の写し</w:t>
      </w:r>
    </w:p>
    <w:p w:rsidR="00403A53" w:rsidRDefault="00BC6C53" w:rsidP="00403A53">
      <w:pPr>
        <w:spacing w:line="320" w:lineRule="exact"/>
        <w:jc w:val="left"/>
      </w:pPr>
      <w:r>
        <w:rPr>
          <w:rFonts w:hint="eastAsia"/>
        </w:rPr>
        <w:t>（４</w:t>
      </w:r>
      <w:r w:rsidR="00403A53">
        <w:rPr>
          <w:rFonts w:hint="eastAsia"/>
        </w:rPr>
        <w:t>）土地</w:t>
      </w:r>
      <w:r w:rsidR="005C1FF6">
        <w:rPr>
          <w:rFonts w:hint="eastAsia"/>
        </w:rPr>
        <w:t>登記</w:t>
      </w:r>
      <w:r w:rsidR="00403A53">
        <w:rPr>
          <w:rFonts w:hint="eastAsia"/>
        </w:rPr>
        <w:t>事項証明の写し</w:t>
      </w:r>
    </w:p>
    <w:p w:rsidR="00403A53" w:rsidRDefault="00BC6C53" w:rsidP="00403A53">
      <w:pPr>
        <w:spacing w:line="320" w:lineRule="exact"/>
        <w:jc w:val="left"/>
      </w:pPr>
      <w:r>
        <w:rPr>
          <w:rFonts w:hint="eastAsia"/>
        </w:rPr>
        <w:t>（５</w:t>
      </w:r>
      <w:r w:rsidR="005C1FF6">
        <w:rPr>
          <w:rFonts w:hint="eastAsia"/>
        </w:rPr>
        <w:t>）認定電気通信事業者の証明の写し</w:t>
      </w:r>
    </w:p>
    <w:p w:rsidR="00BC6C53" w:rsidRPr="00BC6C53" w:rsidRDefault="00BC6C53" w:rsidP="00403A53">
      <w:pPr>
        <w:spacing w:line="320" w:lineRule="exact"/>
        <w:jc w:val="left"/>
      </w:pPr>
      <w:r>
        <w:rPr>
          <w:rFonts w:hint="eastAsia"/>
        </w:rPr>
        <w:t>（６）</w:t>
      </w:r>
      <w:r w:rsidR="002F11D0">
        <w:rPr>
          <w:rFonts w:hint="eastAsia"/>
        </w:rPr>
        <w:t>農業関係公共事業区域図</w:t>
      </w:r>
    </w:p>
    <w:sectPr w:rsidR="00BC6C53" w:rsidRPr="00BC6C53" w:rsidSect="002F11D0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A53"/>
    <w:rsid w:val="002F11D0"/>
    <w:rsid w:val="00403A53"/>
    <w:rsid w:val="005C1FF6"/>
    <w:rsid w:val="00625771"/>
    <w:rsid w:val="008949BB"/>
    <w:rsid w:val="00BC6C53"/>
    <w:rsid w:val="00D9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1777DE"/>
  <w15:chartTrackingRefBased/>
  <w15:docId w15:val="{68E38511-3A7B-4B54-9C5A-FABE69C27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ゴシック" w:eastAsia="ＭＳ ゴシック" w:hAnsi="ＭＳ Ｐゴシック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03A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5" Type="http://schemas.openxmlformats.org/officeDocument/2006/relationships/theme" Target="theme/theme1.xml" />
  <Relationship Id="rId4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