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12" w:rsidRPr="008B6712" w:rsidRDefault="00610B6E" w:rsidP="008B6712">
      <w:pPr>
        <w:autoSpaceDE w:val="0"/>
        <w:autoSpaceDN w:val="0"/>
        <w:adjustRightInd w:val="0"/>
        <w:jc w:val="center"/>
        <w:rPr>
          <w:rFonts w:ascii="Century" w:eastAsia="ＭＳ 明朝" w:hAnsi="Century" w:cs="ＭＳ 明朝"/>
          <w:kern w:val="0"/>
          <w:sz w:val="20"/>
          <w:szCs w:val="20"/>
        </w:rPr>
      </w:pPr>
      <w:r w:rsidRPr="00FB4CDF">
        <w:rPr>
          <w:rFonts w:ascii="ＭＳ 明朝" w:eastAsia="ＭＳ 明朝" w:hAnsi="ＭＳ 明朝" w:cs="ＭＳ 明朝"/>
          <w:noProof/>
          <w:spacing w:val="4"/>
          <w:kern w:val="0"/>
          <w:sz w:val="24"/>
          <w:szCs w:val="24"/>
        </w:rPr>
        <mc:AlternateContent>
          <mc:Choice Requires="wps">
            <w:drawing>
              <wp:anchor distT="45720" distB="45720" distL="114300" distR="114300" simplePos="0" relativeHeight="251666432" behindDoc="0" locked="0" layoutInCell="1" allowOverlap="1" wp14:anchorId="59241BCA" wp14:editId="594B0539">
                <wp:simplePos x="0" y="0"/>
                <wp:positionH relativeFrom="column">
                  <wp:posOffset>4128515</wp:posOffset>
                </wp:positionH>
                <wp:positionV relativeFrom="paragraph">
                  <wp:posOffset>7241</wp:posOffset>
                </wp:positionV>
                <wp:extent cx="1589756" cy="1404620"/>
                <wp:effectExtent l="0" t="0" r="1079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756" cy="1404620"/>
                        </a:xfrm>
                        <a:prstGeom prst="rect">
                          <a:avLst/>
                        </a:prstGeom>
                        <a:solidFill>
                          <a:srgbClr val="FFFFFF"/>
                        </a:solidFill>
                        <a:ln w="9525">
                          <a:solidFill>
                            <a:srgbClr val="000000"/>
                          </a:solidFill>
                          <a:miter lim="800000"/>
                          <a:headEnd/>
                          <a:tailEnd/>
                        </a:ln>
                      </wps:spPr>
                      <wps:txbx>
                        <w:txbxContent>
                          <w:p w:rsidR="00610B6E" w:rsidRPr="00610B6E" w:rsidRDefault="00610B6E" w:rsidP="00610B6E">
                            <w:pPr>
                              <w:jc w:val="center"/>
                              <w:rPr>
                                <w:sz w:val="20"/>
                              </w:rPr>
                            </w:pPr>
                            <w:bookmarkStart w:id="0" w:name="_GoBack"/>
                            <w:r w:rsidRPr="00610B6E">
                              <w:rPr>
                                <w:rFonts w:hint="eastAsia"/>
                                <w:sz w:val="20"/>
                              </w:rPr>
                              <w:t>特定供給設備</w:t>
                            </w:r>
                          </w:p>
                          <w:p w:rsidR="00610B6E" w:rsidRPr="00610B6E" w:rsidRDefault="00610B6E" w:rsidP="00610B6E">
                            <w:pPr>
                              <w:jc w:val="center"/>
                              <w:rPr>
                                <w:sz w:val="20"/>
                              </w:rPr>
                            </w:pPr>
                            <w:r w:rsidRPr="00610B6E">
                              <w:rPr>
                                <w:rFonts w:hint="eastAsia"/>
                                <w:sz w:val="20"/>
                              </w:rPr>
                              <w:t>バルク貯槽</w:t>
                            </w:r>
                            <w:r w:rsidRPr="00610B6E">
                              <w:rPr>
                                <w:rFonts w:hint="eastAsia"/>
                                <w:sz w:val="20"/>
                              </w:rPr>
                              <w:t>の場合</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41BCA" id="_x0000_t202" coordsize="21600,21600" o:spt="202" path="m,l,21600r21600,l21600,xe">
                <v:stroke joinstyle="miter"/>
                <v:path gradientshapeok="t" o:connecttype="rect"/>
              </v:shapetype>
              <v:shape id="テキスト ボックス 2" o:spid="_x0000_s1026" type="#_x0000_t202" style="position:absolute;left:0;text-align:left;margin-left:325.1pt;margin-top:.55pt;width:125.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">
                <v:textbox style="mso-fit-shape-to-text:t">
                  <w:txbxContent>
                    <w:p w:rsidR="00610B6E" w:rsidRPr="00610B6E" w:rsidRDefault="00610B6E" w:rsidP="00610B6E">
                      <w:pPr>
                        <w:jc w:val="center"/>
                        <w:rPr>
                          <w:sz w:val="20"/>
                        </w:rPr>
                      </w:pPr>
                      <w:bookmarkStart w:id="1" w:name="_GoBack"/>
                      <w:r w:rsidRPr="00610B6E">
                        <w:rPr>
                          <w:rFonts w:hint="eastAsia"/>
                          <w:sz w:val="20"/>
                        </w:rPr>
                        <w:t>特定供給設備</w:t>
                      </w:r>
                    </w:p>
                    <w:p w:rsidR="00610B6E" w:rsidRPr="00610B6E" w:rsidRDefault="00610B6E" w:rsidP="00610B6E">
                      <w:pPr>
                        <w:jc w:val="center"/>
                        <w:rPr>
                          <w:sz w:val="20"/>
                        </w:rPr>
                      </w:pPr>
                      <w:r w:rsidRPr="00610B6E">
                        <w:rPr>
                          <w:rFonts w:hint="eastAsia"/>
                          <w:sz w:val="20"/>
                        </w:rPr>
                        <w:t>バルク貯槽</w:t>
                      </w:r>
                      <w:r w:rsidRPr="00610B6E">
                        <w:rPr>
                          <w:rFonts w:hint="eastAsia"/>
                          <w:sz w:val="20"/>
                        </w:rPr>
                        <w:t>の場合</w:t>
                      </w:r>
                      <w:bookmarkEnd w:id="1"/>
                    </w:p>
                  </w:txbxContent>
                </v:textbox>
              </v:shape>
            </w:pict>
          </mc:Fallback>
        </mc:AlternateContent>
      </w:r>
      <w:r w:rsidR="008B6712" w:rsidRPr="008B6712">
        <w:rPr>
          <w:rFonts w:ascii="ＭＳ 明朝" w:eastAsia="ＭＳ 明朝" w:hAnsi="ＭＳ 明朝" w:cs="ＭＳ 明朝" w:hint="eastAsia"/>
          <w:spacing w:val="4"/>
          <w:kern w:val="0"/>
          <w:sz w:val="24"/>
          <w:szCs w:val="24"/>
        </w:rPr>
        <w:t>防　火　管　理　の　計　画　書</w:t>
      </w:r>
    </w:p>
    <w:p w:rsidR="008B6712" w:rsidRPr="008B6712" w:rsidRDefault="008B6712" w:rsidP="008B6712">
      <w:pPr>
        <w:autoSpaceDE w:val="0"/>
        <w:autoSpaceDN w:val="0"/>
        <w:adjustRightInd w:val="0"/>
        <w:rPr>
          <w:rFonts w:ascii="ＭＳ 明朝" w:eastAsia="ＭＳ 明朝" w:hAnsi="ＭＳ 明朝" w:cs="ＭＳ 明朝"/>
          <w:spacing w:val="4"/>
          <w:kern w:val="0"/>
          <w:sz w:val="20"/>
          <w:szCs w:val="20"/>
        </w:rPr>
      </w:pP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１．目　　的</w:t>
      </w:r>
    </w:p>
    <w:p w:rsidR="008B6712" w:rsidRPr="008B6712" w:rsidRDefault="008B6712" w:rsidP="008B6712">
      <w:pPr>
        <w:autoSpaceDE w:val="0"/>
        <w:autoSpaceDN w:val="0"/>
        <w:adjustRightInd w:val="0"/>
        <w:ind w:leftChars="100" w:left="211" w:firstLineChars="100" w:firstLine="209"/>
        <w:jc w:val="left"/>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この計画は、バルク特定供給設備における液化石油ガスの貯蔵取扱いに関し、防火上必要な　ことを定め、これを実行することにより、災害の防止と被害の軽減をはかることを目的とする。</w:t>
      </w:r>
    </w:p>
    <w:p w:rsidR="008B6712" w:rsidRPr="008B6712" w:rsidRDefault="008B6712" w:rsidP="008B6712">
      <w:pPr>
        <w:autoSpaceDE w:val="0"/>
        <w:autoSpaceDN w:val="0"/>
        <w:adjustRightInd w:val="0"/>
        <w:rPr>
          <w:rFonts w:ascii="Century" w:eastAsia="ＭＳ 明朝" w:hAnsi="Century" w:cs="ＭＳ 明朝"/>
          <w:kern w:val="0"/>
          <w:sz w:val="20"/>
          <w:szCs w:val="20"/>
        </w:rPr>
      </w:pP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２．防火管理の監督等</w:t>
      </w:r>
    </w:p>
    <w:p w:rsidR="008B6712" w:rsidRPr="008B6712" w:rsidRDefault="008B6712" w:rsidP="008B6712">
      <w:pPr>
        <w:autoSpaceDE w:val="0"/>
        <w:autoSpaceDN w:val="0"/>
        <w:adjustRightInd w:val="0"/>
        <w:ind w:left="418" w:hangingChars="200" w:hanging="418"/>
        <w:jc w:val="left"/>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（１）○○営業所所長は、液化石油ガスの貯蔵、取扱いに関する防火管理業務を総括し、業務主　　任者（業務主任者が旅行、疾病その他の事故によってその職務を行うことができない場合は、　　業務主任者の代理者が代行する。以下同じ。）をして、その監督にあたらせるものとする。</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（２）業務主任者は、液化石油ガスの貯蔵、取扱いの作業をするすべての従業員を掌握し、ＬＰ　　ガス協会等の講習を受けるほか、常に防火についての知識の高揚に努め、必要に応じ適確な　　保安上の指示を与え、施設の保安の確保についての責任を十分果たすよう努めなければなら　　ない。</w:t>
      </w:r>
    </w:p>
    <w:p w:rsidR="008B6712" w:rsidRPr="008B6712" w:rsidRDefault="008B6712" w:rsidP="008B6712">
      <w:pPr>
        <w:autoSpaceDE w:val="0"/>
        <w:autoSpaceDN w:val="0"/>
        <w:adjustRightInd w:val="0"/>
        <w:rPr>
          <w:rFonts w:ascii="Century" w:eastAsia="ＭＳ 明朝" w:hAnsi="Century" w:cs="ＭＳ 明朝"/>
          <w:kern w:val="0"/>
          <w:sz w:val="20"/>
          <w:szCs w:val="20"/>
        </w:rPr>
      </w:pP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３．自</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主</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点</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検</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（１）業務主任者は、バルク特定供給設備の点検を１箇月に１回以上、別表に定める自主点検記　録表によって実施しなければならない。</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 xml:space="preserve"> （２）業務主任者は、前項の自主点検を行ったつど自主点検記録表を○○営業所所長に提出しなければならない。</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（３）○○営業所所長は、自主点検記録表の内容を検討し、災害予防上必要あると認められる事項については、ただちに改修等の措置を講じなければならない。</w:t>
      </w:r>
    </w:p>
    <w:p w:rsidR="008B6712" w:rsidRPr="008B6712" w:rsidRDefault="008B6712" w:rsidP="008B6712">
      <w:pPr>
        <w:autoSpaceDE w:val="0"/>
        <w:autoSpaceDN w:val="0"/>
        <w:adjustRightInd w:val="0"/>
        <w:rPr>
          <w:rFonts w:ascii="Century" w:eastAsia="ＭＳ 明朝" w:hAnsi="Century" w:cs="ＭＳ 明朝"/>
          <w:kern w:val="0"/>
          <w:sz w:val="20"/>
          <w:szCs w:val="20"/>
        </w:rPr>
      </w:pP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４．液化石油ガスの貯蔵等</w:t>
      </w: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液化石油ガスの貯蔵、取扱いは、次により行わなければならない。</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（１）バルクローリからバルク貯槽へのＬＰガス受入時にガスを漏えいさせないこと。</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（２）バルク貯槽に自動車等の車両が接触しない措置を講ずること。</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（３）バルク貯槽の周辺には、可燃性の物を置かないこと。</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（４）バルク貯槽の周辺では、火気を使用する作業等をしないこと。</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（５）バルク貯槽の消火器は毎月１回以上点検すること。</w:t>
      </w:r>
    </w:p>
    <w:p w:rsidR="008B6712" w:rsidRPr="008B6712" w:rsidRDefault="008B6712" w:rsidP="008B6712">
      <w:pPr>
        <w:autoSpaceDE w:val="0"/>
        <w:autoSpaceDN w:val="0"/>
        <w:adjustRightInd w:val="0"/>
        <w:rPr>
          <w:rFonts w:ascii="Century" w:eastAsia="ＭＳ 明朝" w:hAnsi="Century" w:cs="ＭＳ 明朝"/>
          <w:kern w:val="0"/>
          <w:sz w:val="20"/>
          <w:szCs w:val="20"/>
        </w:rPr>
      </w:pP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５．災害時の処置等</w:t>
      </w: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火災等の災害が発生し、又は発生のおそれがある場合の応急処置は次のとおりとする。</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（１）消防機関への通報</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（２）初期消火活動</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（３）避難誘導に関すること。</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（４）消防隊の誘導に関すること。</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（５）その他</w:t>
      </w:r>
    </w:p>
    <w:p w:rsidR="008B6712" w:rsidRPr="008B6712" w:rsidRDefault="008B6712" w:rsidP="008B6712">
      <w:pPr>
        <w:autoSpaceDE w:val="0"/>
        <w:autoSpaceDN w:val="0"/>
        <w:adjustRightInd w:val="0"/>
        <w:rPr>
          <w:rFonts w:ascii="ＭＳ 明朝" w:eastAsia="ＭＳ 明朝" w:hAnsi="ＭＳ 明朝" w:cs="ＭＳ 明朝"/>
          <w:spacing w:val="4"/>
          <w:kern w:val="0"/>
          <w:sz w:val="20"/>
          <w:szCs w:val="20"/>
        </w:rPr>
      </w:pPr>
    </w:p>
    <w:p w:rsidR="008B6712" w:rsidRPr="008B6712" w:rsidRDefault="008B6712" w:rsidP="008B6712">
      <w:pPr>
        <w:autoSpaceDE w:val="0"/>
        <w:autoSpaceDN w:val="0"/>
        <w:adjustRightInd w:val="0"/>
        <w:rPr>
          <w:rFonts w:ascii="ＭＳ 明朝" w:eastAsia="ＭＳ 明朝" w:hAnsi="ＭＳ 明朝" w:cs="ＭＳ 明朝"/>
          <w:spacing w:val="4"/>
          <w:kern w:val="0"/>
          <w:sz w:val="20"/>
          <w:szCs w:val="20"/>
        </w:rPr>
      </w:pPr>
    </w:p>
    <w:p w:rsidR="008B6712" w:rsidRPr="008B6712" w:rsidRDefault="008B6712" w:rsidP="008B6712">
      <w:pPr>
        <w:autoSpaceDE w:val="0"/>
        <w:autoSpaceDN w:val="0"/>
        <w:adjustRightInd w:val="0"/>
        <w:rPr>
          <w:rFonts w:ascii="Century" w:eastAsia="ＭＳ 明朝" w:hAnsi="Century" w:cs="ＭＳ 明朝"/>
          <w:kern w:val="0"/>
          <w:sz w:val="20"/>
          <w:szCs w:val="20"/>
        </w:rPr>
      </w:pPr>
      <w:r w:rsidRPr="008B6712">
        <w:rPr>
          <w:rFonts w:ascii="ＭＳ 明朝" w:eastAsia="ＭＳ 明朝" w:hAnsi="ＭＳ 明朝" w:cs="ＭＳ 明朝" w:hint="eastAsia"/>
          <w:spacing w:val="4"/>
          <w:kern w:val="0"/>
          <w:sz w:val="20"/>
          <w:szCs w:val="20"/>
        </w:rPr>
        <w:t>６．消防機関への連絡等</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（１）液化石油ガス販売事業者は、常に消防機関との連絡を密にし、より防火管理の適正化をは　　かるよう努めなければならない。</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（２）消防職員の立入検査を受けるにあたっては、○○営業所所長又は業務主任者が立会い、災</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 xml:space="preserve">　　害の予防に関し、指導を受けなければならない。</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（３）教育計画</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pPr>
      <w:r w:rsidRPr="008B6712">
        <w:rPr>
          <w:rFonts w:ascii="ＭＳ 明朝" w:eastAsia="ＭＳ 明朝" w:hAnsi="ＭＳ 明朝" w:cs="ＭＳ 明朝" w:hint="eastAsia"/>
          <w:spacing w:val="4"/>
          <w:kern w:val="0"/>
          <w:sz w:val="20"/>
          <w:szCs w:val="20"/>
        </w:rPr>
        <w:t xml:space="preserve">      業務主任者は、すべての従業員に対し、液化石油ガスの災害予防に関する必要な知識及び　　技能を習得させるために毎月１回以上教育を実施するとともに、この結果を記録しておかな　　ければならない。</w:t>
      </w:r>
    </w:p>
    <w:p w:rsidR="008B6712" w:rsidRPr="008B6712" w:rsidRDefault="008B6712" w:rsidP="008B6712">
      <w:pPr>
        <w:autoSpaceDE w:val="0"/>
        <w:autoSpaceDN w:val="0"/>
        <w:adjustRightInd w:val="0"/>
        <w:ind w:left="418" w:hangingChars="200" w:hanging="418"/>
        <w:jc w:val="left"/>
        <w:rPr>
          <w:rFonts w:ascii="ＭＳ 明朝" w:eastAsia="ＭＳ 明朝" w:hAnsi="ＭＳ 明朝" w:cs="ＭＳ 明朝"/>
          <w:spacing w:val="4"/>
          <w:kern w:val="0"/>
          <w:sz w:val="20"/>
          <w:szCs w:val="20"/>
        </w:rPr>
        <w:sectPr w:rsidR="008B6712" w:rsidRPr="008B6712" w:rsidSect="004C55E4">
          <w:pgSz w:w="11906" w:h="16838" w:code="9"/>
          <w:pgMar w:top="1418" w:right="1418" w:bottom="1418" w:left="1418" w:header="720" w:footer="720" w:gutter="0"/>
          <w:pgNumType w:chapStyle="1"/>
          <w:cols w:space="720"/>
          <w:noEndnote/>
          <w:docGrid w:type="linesAndChars" w:linePitch="350" w:charSpace="190"/>
        </w:sectPr>
      </w:pPr>
    </w:p>
    <w:tbl>
      <w:tblPr>
        <w:tblW w:w="14202" w:type="dxa"/>
        <w:jc w:val="center"/>
        <w:tblCellMar>
          <w:left w:w="99" w:type="dxa"/>
          <w:right w:w="99" w:type="dxa"/>
        </w:tblCellMar>
        <w:tblLook w:val="04A0" w:firstRow="1" w:lastRow="0" w:firstColumn="1" w:lastColumn="0" w:noHBand="0" w:noVBand="1"/>
      </w:tblPr>
      <w:tblGrid>
        <w:gridCol w:w="569"/>
        <w:gridCol w:w="3259"/>
        <w:gridCol w:w="3558"/>
        <w:gridCol w:w="568"/>
        <w:gridCol w:w="568"/>
        <w:gridCol w:w="568"/>
        <w:gridCol w:w="568"/>
        <w:gridCol w:w="568"/>
        <w:gridCol w:w="568"/>
        <w:gridCol w:w="568"/>
        <w:gridCol w:w="568"/>
        <w:gridCol w:w="568"/>
        <w:gridCol w:w="568"/>
        <w:gridCol w:w="568"/>
        <w:gridCol w:w="568"/>
      </w:tblGrid>
      <w:tr w:rsidR="008B6712" w:rsidRPr="008B6712" w:rsidTr="0085253F">
        <w:trPr>
          <w:trHeight w:val="124"/>
          <w:jc w:val="center"/>
        </w:trPr>
        <w:tc>
          <w:tcPr>
            <w:tcW w:w="14202" w:type="dxa"/>
            <w:gridSpan w:val="15"/>
            <w:tcBorders>
              <w:top w:val="nil"/>
              <w:left w:val="nil"/>
              <w:bottom w:val="nil"/>
              <w:right w:val="nil"/>
            </w:tcBorders>
            <w:shd w:val="clear" w:color="auto" w:fill="auto"/>
            <w:noWrap/>
            <w:vAlign w:val="center"/>
            <w:hideMark/>
          </w:tcPr>
          <w:p w:rsidR="008B6712" w:rsidRPr="008B6712" w:rsidRDefault="008B6712" w:rsidP="008B6712">
            <w:pPr>
              <w:widowControl/>
              <w:jc w:val="left"/>
              <w:rPr>
                <w:rFonts w:ascii="ＭＳ 明朝" w:eastAsia="ＭＳ 明朝" w:hAnsi="ＭＳ 明朝" w:cs="ＭＳ Ｐゴシック"/>
                <w:color w:val="000000"/>
                <w:kern w:val="0"/>
                <w:sz w:val="18"/>
                <w:szCs w:val="18"/>
              </w:rPr>
            </w:pPr>
            <w:r w:rsidRPr="008B6712">
              <w:rPr>
                <w:rFonts w:ascii="Century" w:eastAsia="ＭＳ 明朝" w:hAnsi="Century" w:cs="Times New Roman"/>
              </w:rPr>
              <w:br w:type="page"/>
            </w:r>
            <w:r w:rsidRPr="008B6712">
              <w:rPr>
                <w:rFonts w:ascii="ＭＳ 明朝" w:eastAsia="ＭＳ 明朝" w:hAnsi="ＭＳ 明朝" w:cs="ＭＳ Ｐゴシック" w:hint="eastAsia"/>
                <w:color w:val="000000"/>
                <w:kern w:val="0"/>
                <w:sz w:val="18"/>
                <w:szCs w:val="18"/>
              </w:rPr>
              <w:t>別　表</w:t>
            </w:r>
          </w:p>
        </w:tc>
      </w:tr>
      <w:tr w:rsidR="008B6712" w:rsidRPr="008B6712" w:rsidTr="0085253F">
        <w:trPr>
          <w:trHeight w:val="197"/>
          <w:jc w:val="center"/>
        </w:trPr>
        <w:tc>
          <w:tcPr>
            <w:tcW w:w="14202" w:type="dxa"/>
            <w:gridSpan w:val="15"/>
            <w:tcBorders>
              <w:top w:val="nil"/>
              <w:left w:val="nil"/>
              <w:bottom w:val="nil"/>
              <w:right w:val="nil"/>
            </w:tcBorders>
            <w:shd w:val="clear" w:color="auto" w:fill="auto"/>
            <w:noWrap/>
            <w:vAlign w:val="center"/>
          </w:tcPr>
          <w:p w:rsidR="008B6712" w:rsidRPr="008B6712" w:rsidRDefault="008B6712" w:rsidP="008B6712">
            <w:pPr>
              <w:widowControl/>
              <w:jc w:val="center"/>
              <w:rPr>
                <w:rFonts w:ascii="ＭＳ 明朝" w:eastAsia="ＭＳ 明朝" w:hAnsi="ＭＳ 明朝" w:cs="ＭＳ Ｐゴシック"/>
                <w:color w:val="000000"/>
                <w:kern w:val="0"/>
                <w:sz w:val="18"/>
                <w:szCs w:val="18"/>
              </w:rPr>
            </w:pPr>
            <w:r w:rsidRPr="008B6712">
              <w:rPr>
                <w:rFonts w:ascii="ＭＳ 明朝" w:eastAsia="ＭＳ 明朝" w:hAnsi="ＭＳ 明朝" w:cs="ＭＳ Ｐゴシック" w:hint="eastAsia"/>
                <w:color w:val="000000"/>
                <w:kern w:val="0"/>
                <w:sz w:val="22"/>
              </w:rPr>
              <w:t>自　　主　　点　　検　　記　　録　　表</w:t>
            </w:r>
          </w:p>
        </w:tc>
      </w:tr>
      <w:tr w:rsidR="008B6712" w:rsidRPr="008B6712" w:rsidTr="0085253F">
        <w:trPr>
          <w:trHeight w:hRule="exact" w:val="57"/>
          <w:jc w:val="center"/>
        </w:trPr>
        <w:tc>
          <w:tcPr>
            <w:tcW w:w="14202" w:type="dxa"/>
            <w:gridSpan w:val="15"/>
            <w:tcBorders>
              <w:top w:val="nil"/>
              <w:left w:val="nil"/>
              <w:bottom w:val="single" w:sz="8" w:space="0" w:color="auto"/>
              <w:right w:val="nil"/>
            </w:tcBorders>
            <w:shd w:val="clear" w:color="auto" w:fill="auto"/>
            <w:noWrap/>
            <w:vAlign w:val="center"/>
            <w:hideMark/>
          </w:tcPr>
          <w:p w:rsidR="008B6712" w:rsidRPr="008B6712" w:rsidRDefault="008B6712" w:rsidP="008B6712">
            <w:pPr>
              <w:widowControl/>
              <w:spacing w:line="100" w:lineRule="exact"/>
              <w:rPr>
                <w:rFonts w:ascii="ＭＳ 明朝" w:eastAsia="ＭＳ 明朝" w:hAnsi="ＭＳ 明朝" w:cs="ＭＳ Ｐゴシック"/>
                <w:color w:val="000000"/>
                <w:kern w:val="0"/>
                <w:sz w:val="22"/>
              </w:rPr>
            </w:pPr>
          </w:p>
        </w:tc>
      </w:tr>
      <w:tr w:rsidR="008B6712" w:rsidRPr="008B6712" w:rsidTr="0085253F">
        <w:trPr>
          <w:trHeight w:val="270"/>
          <w:jc w:val="center"/>
        </w:trPr>
        <w:tc>
          <w:tcPr>
            <w:tcW w:w="569" w:type="dxa"/>
            <w:tcBorders>
              <w:top w:val="single" w:sz="8" w:space="0" w:color="auto"/>
              <w:left w:val="single" w:sz="8" w:space="0" w:color="auto"/>
            </w:tcBorders>
            <w:shd w:val="clear" w:color="auto" w:fill="auto"/>
            <w:noWrap/>
            <w:vAlign w:val="center"/>
            <w:hideMark/>
          </w:tcPr>
          <w:p w:rsidR="008B6712" w:rsidRPr="008B6712" w:rsidRDefault="008B6712" w:rsidP="008B6712">
            <w:pPr>
              <w:widowControl/>
              <w:spacing w:line="480" w:lineRule="exact"/>
              <w:jc w:val="left"/>
              <w:rPr>
                <w:rFonts w:ascii="ＭＳ 明朝" w:eastAsia="ＭＳ 明朝" w:hAnsi="ＭＳ 明朝" w:cs="ＭＳ Ｐゴシック"/>
                <w:color w:val="000000"/>
                <w:kern w:val="0"/>
                <w:sz w:val="22"/>
              </w:rPr>
            </w:pPr>
            <w:r w:rsidRPr="008B6712">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413BBC31" wp14:editId="2BAF6F54">
                      <wp:simplePos x="0" y="0"/>
                      <wp:positionH relativeFrom="column">
                        <wp:posOffset>-62865</wp:posOffset>
                      </wp:positionH>
                      <wp:positionV relativeFrom="paragraph">
                        <wp:posOffset>-3810</wp:posOffset>
                      </wp:positionV>
                      <wp:extent cx="2430780" cy="933450"/>
                      <wp:effectExtent l="0" t="0" r="26670" b="19050"/>
                      <wp:wrapNone/>
                      <wp:docPr id="88" name="直線コネクタ 88"/>
                      <wp:cNvGraphicFramePr/>
                      <a:graphic xmlns:a="http://schemas.openxmlformats.org/drawingml/2006/main">
                        <a:graphicData uri="http://schemas.microsoft.com/office/word/2010/wordprocessingShape">
                          <wps:wsp>
                            <wps:cNvCnPr/>
                            <wps:spPr>
                              <a:xfrm>
                                <a:off x="0" y="0"/>
                                <a:ext cx="2430780" cy="93345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5A2C31" id="直線コネクタ 8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pt" to="186.4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" strokeweight=".5pt"/>
                  </w:pict>
                </mc:Fallback>
              </mc:AlternateContent>
            </w:r>
            <w:r w:rsidRPr="008B6712">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044EC6F5" wp14:editId="5D334585">
                      <wp:simplePos x="0" y="0"/>
                      <wp:positionH relativeFrom="column">
                        <wp:posOffset>-60960</wp:posOffset>
                      </wp:positionH>
                      <wp:positionV relativeFrom="paragraph">
                        <wp:posOffset>-5715</wp:posOffset>
                      </wp:positionV>
                      <wp:extent cx="2426970" cy="624840"/>
                      <wp:effectExtent l="0" t="0" r="30480" b="22860"/>
                      <wp:wrapNone/>
                      <wp:docPr id="87" name="直線コネクタ 87"/>
                      <wp:cNvGraphicFramePr/>
                      <a:graphic xmlns:a="http://schemas.openxmlformats.org/drawingml/2006/main">
                        <a:graphicData uri="http://schemas.microsoft.com/office/word/2010/wordprocessingShape">
                          <wps:wsp>
                            <wps:cNvCnPr/>
                            <wps:spPr>
                              <a:xfrm>
                                <a:off x="0" y="0"/>
                                <a:ext cx="2426970" cy="62484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B046E0" id="直線コネクタ 8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5pt" to="186.3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" strokeweight=".5pt"/>
                  </w:pict>
                </mc:Fallback>
              </mc:AlternateContent>
            </w:r>
            <w:r w:rsidRPr="008B6712">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2FEF914" wp14:editId="5AA62E1C">
                      <wp:simplePos x="0" y="0"/>
                      <wp:positionH relativeFrom="column">
                        <wp:posOffset>-60960</wp:posOffset>
                      </wp:positionH>
                      <wp:positionV relativeFrom="paragraph">
                        <wp:posOffset>-5715</wp:posOffset>
                      </wp:positionV>
                      <wp:extent cx="2428875" cy="312420"/>
                      <wp:effectExtent l="0" t="0" r="28575" b="30480"/>
                      <wp:wrapNone/>
                      <wp:docPr id="89" name="直線コネクタ 89"/>
                      <wp:cNvGraphicFramePr/>
                      <a:graphic xmlns:a="http://schemas.openxmlformats.org/drawingml/2006/main">
                        <a:graphicData uri="http://schemas.microsoft.com/office/word/2010/wordprocessingShape">
                          <wps:wsp>
                            <wps:cNvCnPr/>
                            <wps:spPr>
                              <a:xfrm>
                                <a:off x="0" y="0"/>
                                <a:ext cx="2428875" cy="31242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5CE9B5" id="直線コネクタ 8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5pt" to="186.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" strokeweight=".5pt"/>
                  </w:pict>
                </mc:Fallback>
              </mc:AlternateContent>
            </w:r>
            <w:r w:rsidRPr="008B6712">
              <w:rPr>
                <w:rFonts w:ascii="ＭＳ 明朝" w:eastAsia="ＭＳ 明朝" w:hAnsi="ＭＳ 明朝" w:cs="ＭＳ Ｐゴシック" w:hint="eastAsia"/>
                <w:color w:val="000000"/>
                <w:kern w:val="0"/>
                <w:sz w:val="22"/>
              </w:rPr>
              <w:t xml:space="preserve">　</w:t>
            </w:r>
          </w:p>
        </w:tc>
        <w:tc>
          <w:tcPr>
            <w:tcW w:w="3259" w:type="dxa"/>
            <w:tcBorders>
              <w:top w:val="single" w:sz="8"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left"/>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35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ind w:left="210"/>
              <w:jc w:val="left"/>
              <w:rPr>
                <w:rFonts w:ascii="ＭＳ 明朝" w:eastAsia="ＭＳ 明朝" w:hAnsi="ＭＳ 明朝" w:cs="ＭＳ Ｐゴシック"/>
                <w:color w:val="000000"/>
                <w:kern w:val="0"/>
                <w:sz w:val="18"/>
                <w:szCs w:val="18"/>
              </w:rPr>
            </w:pPr>
            <w:r w:rsidRPr="008B6712">
              <w:rPr>
                <w:rFonts w:ascii="ＭＳ 明朝" w:eastAsia="ＭＳ 明朝" w:hAnsi="ＭＳ 明朝" w:cs="ＭＳ Ｐゴシック" w:hint="eastAsia"/>
                <w:color w:val="000000"/>
                <w:kern w:val="0"/>
                <w:szCs w:val="21"/>
              </w:rPr>
              <w:t>点　検　月　日</w:t>
            </w:r>
            <w:r w:rsidRPr="008B6712">
              <w:rPr>
                <w:rFonts w:ascii="ＭＳ 明朝" w:eastAsia="ＭＳ 明朝" w:hAnsi="ＭＳ 明朝" w:cs="ＭＳ Ｐゴシック" w:hint="eastAsia"/>
                <w:color w:val="000000"/>
                <w:kern w:val="0"/>
                <w:sz w:val="18"/>
                <w:szCs w:val="18"/>
              </w:rPr>
              <w:t xml:space="preserve">          　月／日</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w:t>
            </w:r>
          </w:p>
        </w:tc>
      </w:tr>
      <w:tr w:rsidR="008B6712" w:rsidRPr="008B6712" w:rsidTr="0085253F">
        <w:trPr>
          <w:trHeight w:val="270"/>
          <w:jc w:val="center"/>
        </w:trPr>
        <w:tc>
          <w:tcPr>
            <w:tcW w:w="569" w:type="dxa"/>
            <w:tcBorders>
              <w:left w:val="single" w:sz="8" w:space="0" w:color="auto"/>
            </w:tcBorders>
            <w:shd w:val="clear" w:color="auto" w:fill="auto"/>
            <w:noWrap/>
            <w:vAlign w:val="center"/>
            <w:hideMark/>
          </w:tcPr>
          <w:p w:rsidR="008B6712" w:rsidRPr="008B6712" w:rsidRDefault="008B6712" w:rsidP="008B6712">
            <w:pPr>
              <w:widowControl/>
              <w:spacing w:line="480" w:lineRule="exact"/>
              <w:jc w:val="left"/>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3259" w:type="dxa"/>
            <w:tcBorders>
              <w:right w:val="single" w:sz="4" w:space="0" w:color="auto"/>
            </w:tcBorders>
            <w:shd w:val="clear" w:color="auto" w:fill="auto"/>
            <w:noWrap/>
            <w:vAlign w:val="center"/>
            <w:hideMark/>
          </w:tcPr>
          <w:p w:rsidR="008B6712" w:rsidRPr="008B6712" w:rsidRDefault="008B6712" w:rsidP="008B6712">
            <w:pPr>
              <w:widowControl/>
              <w:spacing w:line="480" w:lineRule="exact"/>
              <w:jc w:val="left"/>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659264" behindDoc="0" locked="0" layoutInCell="1" allowOverlap="1" wp14:anchorId="3443CAB4" wp14:editId="27C42FC3">
                      <wp:simplePos x="0" y="0"/>
                      <wp:positionH relativeFrom="column">
                        <wp:posOffset>102235</wp:posOffset>
                      </wp:positionH>
                      <wp:positionV relativeFrom="page">
                        <wp:posOffset>213360</wp:posOffset>
                      </wp:positionV>
                      <wp:extent cx="775335" cy="234315"/>
                      <wp:effectExtent l="0" t="0" r="5715" b="0"/>
                      <wp:wrapNone/>
                      <wp:docPr id="90" name="テキスト ボックス 90"/>
                      <wp:cNvGraphicFramePr/>
                      <a:graphic xmlns:a="http://schemas.openxmlformats.org/drawingml/2006/main">
                        <a:graphicData uri="http://schemas.microsoft.com/office/word/2010/wordprocessingShape">
                          <wps:wsp>
                            <wps:cNvSpPr txBox="1"/>
                            <wps:spPr>
                              <a:xfrm>
                                <a:off x="0" y="0"/>
                                <a:ext cx="775335" cy="234315"/>
                              </a:xfrm>
                              <a:prstGeom prst="rect">
                                <a:avLst/>
                              </a:prstGeom>
                              <a:solidFill>
                                <a:sysClr val="window" lastClr="FFFFFF"/>
                              </a:solidFill>
                              <a:ln w="6350">
                                <a:noFill/>
                              </a:ln>
                              <a:effectLst/>
                            </wps:spPr>
                            <wps:txbx>
                              <w:txbxContent>
                                <w:p w:rsidR="008B6712" w:rsidRPr="004F39C5" w:rsidRDefault="008B6712" w:rsidP="008B6712">
                                  <w:pPr>
                                    <w:rPr>
                                      <w:szCs w:val="21"/>
                                    </w:rPr>
                                  </w:pPr>
                                  <w:r w:rsidRPr="004F39C5">
                                    <w:rPr>
                                      <w:rFonts w:ascii="ＭＳ 明朝" w:eastAsia="ＭＳ 明朝" w:hAnsi="ＭＳ 明朝" w:cs="ＭＳ Ｐゴシック" w:hint="eastAsia"/>
                                      <w:color w:val="000000"/>
                                      <w:kern w:val="0"/>
                                      <w:szCs w:val="21"/>
                                    </w:rPr>
                                    <w:t>点検項目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3CAB4" id="_x0000_t202" coordsize="21600,21600" o:spt="202" path="m,l,21600r21600,l21600,xe">
                      <v:stroke joinstyle="miter"/>
                      <v:path gradientshapeok="t" o:connecttype="rect"/>
                    </v:shapetype>
                    <v:shape id="テキスト ボックス 90" o:spid="_x0000_s1026" type="#_x0000_t202" style="position:absolute;margin-left:8.05pt;margin-top:16.8pt;width:61.0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" fillcolor="window" stroked="f" strokeweight=".5pt">
                      <v:textbox>
                        <w:txbxContent>
                          <w:p w:rsidR="008B6712" w:rsidRPr="004F39C5" w:rsidRDefault="008B6712" w:rsidP="008B6712">
                            <w:pPr>
                              <w:rPr>
                                <w:szCs w:val="21"/>
                              </w:rPr>
                            </w:pPr>
                            <w:r w:rsidRPr="004F39C5">
                              <w:rPr>
                                <w:rFonts w:ascii="ＭＳ 明朝" w:eastAsia="ＭＳ 明朝" w:hAnsi="ＭＳ 明朝" w:cs="ＭＳ Ｐゴシック" w:hint="eastAsia"/>
                                <w:color w:val="000000"/>
                                <w:kern w:val="0"/>
                                <w:szCs w:val="21"/>
                              </w:rPr>
                              <w:t>点検項目</w:t>
                            </w:r>
                          </w:p>
                        </w:txbxContent>
                      </v:textbox>
                      <w10:wrap anchory="page"/>
                    </v:shape>
                  </w:pict>
                </mc:Fallback>
              </mc:AlternateContent>
            </w:r>
            <w:r w:rsidRPr="008B6712">
              <w:rPr>
                <w:rFonts w:ascii="ＭＳ 明朝" w:eastAsia="ＭＳ 明朝" w:hAnsi="ＭＳ 明朝" w:cs="ＭＳ Ｐゴシック" w:hint="eastAsia"/>
                <w:color w:val="000000"/>
                <w:kern w:val="0"/>
                <w:sz w:val="22"/>
              </w:rPr>
              <w:t xml:space="preserve">　</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ind w:left="210"/>
              <w:jc w:val="left"/>
              <w:rPr>
                <w:rFonts w:ascii="ＭＳ 明朝" w:eastAsia="ＭＳ 明朝" w:hAnsi="ＭＳ 明朝" w:cs="ＭＳ Ｐゴシック"/>
                <w:color w:val="000000"/>
                <w:kern w:val="0"/>
                <w:szCs w:val="21"/>
              </w:rPr>
            </w:pPr>
            <w:r w:rsidRPr="008B6712">
              <w:rPr>
                <w:rFonts w:ascii="ＭＳ 明朝" w:eastAsia="ＭＳ 明朝" w:hAnsi="ＭＳ 明朝" w:cs="ＭＳ Ｐゴシック" w:hint="eastAsia"/>
                <w:color w:val="000000"/>
                <w:kern w:val="0"/>
                <w:szCs w:val="21"/>
              </w:rPr>
              <w:t>点　検　者　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left w:val="single" w:sz="8" w:space="0" w:color="auto"/>
              <w:bottom w:val="single" w:sz="4" w:space="0" w:color="auto"/>
            </w:tcBorders>
            <w:shd w:val="clear" w:color="auto" w:fill="auto"/>
            <w:noWrap/>
            <w:vAlign w:val="center"/>
            <w:hideMark/>
          </w:tcPr>
          <w:p w:rsidR="008B6712" w:rsidRPr="008B6712" w:rsidRDefault="008B6712" w:rsidP="008B6712">
            <w:pPr>
              <w:widowControl/>
              <w:spacing w:line="480" w:lineRule="exact"/>
              <w:jc w:val="left"/>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3259" w:type="dxa"/>
            <w:tcBorders>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left"/>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ind w:left="210"/>
              <w:jc w:val="left"/>
              <w:rPr>
                <w:rFonts w:ascii="ＭＳ 明朝" w:eastAsia="ＭＳ 明朝" w:hAnsi="ＭＳ 明朝" w:cs="ＭＳ Ｐゴシック"/>
                <w:color w:val="000000"/>
                <w:kern w:val="0"/>
                <w:szCs w:val="21"/>
              </w:rPr>
            </w:pPr>
            <w:r w:rsidRPr="008B6712">
              <w:rPr>
                <w:rFonts w:ascii="ＭＳ 明朝" w:eastAsia="ＭＳ 明朝" w:hAnsi="ＭＳ 明朝" w:cs="ＭＳ Ｐゴシック" w:hint="eastAsia"/>
                <w:color w:val="000000"/>
                <w:kern w:val="0"/>
                <w:szCs w:val="21"/>
              </w:rPr>
              <w:t>販売事業者確認印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18"/>
                <w:szCs w:val="18"/>
              </w:rPr>
            </w:pPr>
            <w:r w:rsidRPr="008B6712">
              <w:rPr>
                <w:rFonts w:ascii="ＭＳ 明朝" w:eastAsia="ＭＳ 明朝" w:hAnsi="ＭＳ 明朝" w:cs="ＭＳ Ｐゴシック" w:hint="eastAsia"/>
                <w:color w:val="000000"/>
                <w:kern w:val="0"/>
                <w:sz w:val="18"/>
                <w:szCs w:val="18"/>
              </w:rPr>
              <w:t>1</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バルク貯槽又はその周辺に緊急連絡先が表示されているか。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2</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緊急連絡先の文字は鮮明か。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3</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第１種保安物件又は第２種保安物件との距離は適当か。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2C69138C" wp14:editId="561FB52E">
                      <wp:simplePos x="0" y="0"/>
                      <wp:positionH relativeFrom="column">
                        <wp:posOffset>-704850</wp:posOffset>
                      </wp:positionH>
                      <wp:positionV relativeFrom="paragraph">
                        <wp:posOffset>343535</wp:posOffset>
                      </wp:positionV>
                      <wp:extent cx="438150" cy="296545"/>
                      <wp:effectExtent l="0" t="0" r="0" b="8255"/>
                      <wp:wrapNone/>
                      <wp:docPr id="91"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6712" w:rsidRDefault="008B6712" w:rsidP="008B6712">
                                  <w:r>
                                    <w:t>19</w:t>
                                  </w:r>
                                  <w:r>
                                    <w:rPr>
                                      <w:rFonts w:hint="eastAsia"/>
                                    </w:rPr>
                                    <w:t>3</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138C" id="Text Box 808" o:spid="_x0000_s1027" type="#_x0000_t202" style="position:absolute;left:0;text-align:left;margin-left:-55.5pt;margin-top:27.05pt;width:34.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" stroked="f">
                      <v:textbox style="layout-flow:vertical-ideographic" inset="5.85pt,.7pt,5.85pt,.7pt">
                        <w:txbxContent>
                          <w:p w:rsidR="008B6712" w:rsidRDefault="008B6712" w:rsidP="008B6712">
                            <w:r>
                              <w:t>19</w:t>
                            </w:r>
                            <w:r>
                              <w:rPr>
                                <w:rFonts w:hint="eastAsia"/>
                              </w:rPr>
                              <w:t>3</w:t>
                            </w:r>
                          </w:p>
                        </w:txbxContent>
                      </v:textbox>
                    </v:shape>
                  </w:pict>
                </mc:Fallback>
              </mc:AlternateContent>
            </w:r>
            <w:r w:rsidRPr="008B6712">
              <w:rPr>
                <w:rFonts w:ascii="ＭＳ 明朝" w:eastAsia="ＭＳ 明朝" w:hAnsi="ＭＳ 明朝" w:cs="ＭＳ Ｐゴシック" w:hint="eastAsia"/>
                <w:color w:val="000000"/>
                <w:kern w:val="0"/>
                <w:sz w:val="22"/>
              </w:rPr>
              <w:t>4</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バルク貯槽は、火気取扱施設から５ｍ以上の距離があるか。</w:t>
            </w:r>
            <w:r w:rsidRPr="008B6712">
              <w:rPr>
                <w:rFonts w:ascii="Century" w:eastAsia="ＭＳ 明朝" w:hAnsi="Century" w:cs="Times New Roman" w:hint="eastAsia"/>
                <w:vertAlign w:val="superscript"/>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5</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バルク貯槽のガスの漏えいはないか。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6</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バルク貯槽の周囲に可燃物、ドラムかん等が放置されていないか。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7</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バルク貯槽の基礎は、有害な割れ、沈下等がないか。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8</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バルク貯槽に自動車等の車両が接触しない措置が講じてあるか。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9</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バルク貯槽の腐しょく、割れ等の欠陥はないか。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10</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バルク貯槽の電気設備は異常ないか。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11</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バルク貯槽の消火器は所定の場所にあるか。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12</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バルク貯槽の消火器の標示は有効か。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13</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rPr>
                <w:rFonts w:ascii="Century" w:eastAsia="ＭＳ 明朝" w:hAnsi="Century" w:cs="Times New Roman"/>
              </w:rPr>
            </w:pPr>
            <w:r w:rsidRPr="008B6712">
              <w:rPr>
                <w:rFonts w:ascii="Century" w:eastAsia="ＭＳ 明朝" w:hAnsi="Century" w:cs="Times New Roman" w:hint="eastAsia"/>
              </w:rPr>
              <w:t>バルク貯槽の消火器は有効に使用できるか。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B6712" w:rsidRPr="008B6712" w:rsidRDefault="008B6712" w:rsidP="008B6712">
            <w:pPr>
              <w:widowControl/>
              <w:spacing w:line="480" w:lineRule="exact"/>
              <w:jc w:val="center"/>
              <w:rPr>
                <w:rFonts w:ascii="ＭＳ 明朝" w:eastAsia="ＭＳ 明朝" w:hAnsi="ＭＳ 明朝" w:cs="ＭＳ Ｐゴシック"/>
                <w:color w:val="000000"/>
                <w:kern w:val="0"/>
                <w:sz w:val="22"/>
              </w:rPr>
            </w:pPr>
            <w:r w:rsidRPr="008B6712">
              <w:rPr>
                <w:rFonts w:ascii="ＭＳ 明朝" w:eastAsia="ＭＳ 明朝" w:hAnsi="ＭＳ 明朝" w:cs="ＭＳ Ｐゴシック" w:hint="eastAsia"/>
                <w:color w:val="000000"/>
                <w:kern w:val="0"/>
                <w:sz w:val="22"/>
              </w:rPr>
              <w:t xml:space="preserve">　</w:t>
            </w:r>
          </w:p>
        </w:tc>
      </w:tr>
      <w:tr w:rsidR="008B6712" w:rsidRPr="008B6712" w:rsidTr="0085253F">
        <w:trPr>
          <w:trHeight w:val="375"/>
          <w:jc w:val="center"/>
        </w:trPr>
        <w:tc>
          <w:tcPr>
            <w:tcW w:w="14202" w:type="dxa"/>
            <w:gridSpan w:val="15"/>
            <w:tcBorders>
              <w:top w:val="single" w:sz="8" w:space="0" w:color="auto"/>
              <w:left w:val="nil"/>
              <w:bottom w:val="nil"/>
              <w:right w:val="nil"/>
            </w:tcBorders>
            <w:shd w:val="clear" w:color="auto" w:fill="auto"/>
            <w:noWrap/>
            <w:vAlign w:val="center"/>
            <w:hideMark/>
          </w:tcPr>
          <w:p w:rsidR="008B6712" w:rsidRPr="008B6712" w:rsidRDefault="008B6712" w:rsidP="008B6712">
            <w:pPr>
              <w:widowControl/>
              <w:jc w:val="left"/>
              <w:rPr>
                <w:rFonts w:ascii="ＭＳ 明朝" w:eastAsia="ＭＳ 明朝" w:hAnsi="ＭＳ 明朝" w:cs="ＭＳ Ｐゴシック"/>
                <w:color w:val="000000"/>
                <w:kern w:val="0"/>
                <w:sz w:val="18"/>
                <w:szCs w:val="18"/>
              </w:rPr>
            </w:pPr>
            <w:r w:rsidRPr="008B6712">
              <w:rPr>
                <w:rFonts w:ascii="ＭＳ 明朝" w:eastAsia="ＭＳ 明朝" w:hAnsi="ＭＳ 明朝" w:cs="ＭＳ Ｐゴシック" w:hint="eastAsia"/>
                <w:color w:val="000000"/>
                <w:kern w:val="0"/>
                <w:sz w:val="18"/>
                <w:szCs w:val="18"/>
              </w:rPr>
              <w:t xml:space="preserve">  備考　点検項目に異常のあった時は×印を記入のこと。　＊バルク貯槽が３トン以上の場合は、８ｍ以上の距離とすること</w:t>
            </w:r>
          </w:p>
        </w:tc>
      </w:tr>
    </w:tbl>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sectPr w:rsidR="008B6712" w:rsidRPr="008B6712" w:rsidSect="004F39C5">
          <w:footerReference w:type="default" r:id="rId6"/>
          <w:pgSz w:w="16838" w:h="11906" w:orient="landscape"/>
          <w:pgMar w:top="1418" w:right="851" w:bottom="1361" w:left="851" w:header="720" w:footer="720" w:gutter="0"/>
          <w:pgNumType w:chapStyle="1"/>
          <w:cols w:space="720"/>
          <w:noEndnote/>
          <w:docGrid w:linePitch="286"/>
        </w:sectPr>
      </w:pPr>
      <w:r w:rsidRPr="008B6712">
        <w:rPr>
          <w:rFonts w:ascii="Century" w:eastAsia="ＭＳ 明朝" w:hAnsi="Century" w:cs="ＭＳ 明朝"/>
          <w:noProof/>
          <w:kern w:val="0"/>
          <w:sz w:val="20"/>
          <w:szCs w:val="20"/>
        </w:rPr>
        <mc:AlternateContent>
          <mc:Choice Requires="wps">
            <w:drawing>
              <wp:anchor distT="0" distB="0" distL="114300" distR="114300" simplePos="0" relativeHeight="251664384" behindDoc="0" locked="0" layoutInCell="1" allowOverlap="1" wp14:anchorId="19767EF4" wp14:editId="71F116ED">
                <wp:simplePos x="0" y="0"/>
                <wp:positionH relativeFrom="column">
                  <wp:posOffset>4615180</wp:posOffset>
                </wp:positionH>
                <wp:positionV relativeFrom="paragraph">
                  <wp:posOffset>227965</wp:posOffset>
                </wp:positionV>
                <wp:extent cx="400050" cy="272415"/>
                <wp:effectExtent l="0" t="0" r="0" b="0"/>
                <wp:wrapNone/>
                <wp:docPr id="93" name="正方形/長方形 93"/>
                <wp:cNvGraphicFramePr/>
                <a:graphic xmlns:a="http://schemas.openxmlformats.org/drawingml/2006/main">
                  <a:graphicData uri="http://schemas.microsoft.com/office/word/2010/wordprocessingShape">
                    <wps:wsp>
                      <wps:cNvSpPr/>
                      <wps:spPr>
                        <a:xfrm>
                          <a:off x="0" y="0"/>
                          <a:ext cx="400050" cy="2724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DA19A" id="正方形/長方形 93" o:spid="_x0000_s1026" style="position:absolute;left:0;text-align:left;margin-left:363.4pt;margin-top:17.95pt;width:31.5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" fillcolor="window" stroked="f" strokeweight="2pt"/>
            </w:pict>
          </mc:Fallback>
        </mc:AlternateContent>
      </w:r>
    </w:p>
    <w:p w:rsidR="008B6712" w:rsidRPr="008B6712" w:rsidRDefault="008B6712" w:rsidP="008B6712">
      <w:pPr>
        <w:wordWrap w:val="0"/>
        <w:autoSpaceDE w:val="0"/>
        <w:autoSpaceDN w:val="0"/>
        <w:adjustRightInd w:val="0"/>
        <w:spacing w:line="309" w:lineRule="exact"/>
        <w:jc w:val="center"/>
        <w:rPr>
          <w:rFonts w:ascii="Century" w:eastAsia="ＭＳ 明朝" w:hAnsi="Century" w:cs="ＭＳ 明朝"/>
          <w:kern w:val="0"/>
          <w:sz w:val="20"/>
          <w:szCs w:val="20"/>
        </w:rPr>
      </w:pPr>
      <w:r w:rsidRPr="008B6712">
        <w:rPr>
          <w:rFonts w:ascii="ＭＳ 明朝" w:eastAsia="ＭＳ 明朝" w:hAnsi="ＭＳ 明朝" w:cs="ＭＳ 明朝" w:hint="eastAsia"/>
          <w:spacing w:val="-41"/>
          <w:kern w:val="0"/>
          <w:sz w:val="24"/>
          <w:szCs w:val="24"/>
        </w:rPr>
        <w:t>特　　　記　　　事　　　項</w:t>
      </w:r>
    </w:p>
    <w:p w:rsidR="008B6712" w:rsidRPr="008B6712" w:rsidRDefault="008B6712" w:rsidP="008B6712">
      <w:pPr>
        <w:wordWrap w:val="0"/>
        <w:autoSpaceDE w:val="0"/>
        <w:autoSpaceDN w:val="0"/>
        <w:adjustRightInd w:val="0"/>
        <w:spacing w:line="100" w:lineRule="exact"/>
        <w:rPr>
          <w:rFonts w:ascii="Century" w:eastAsia="ＭＳ 明朝" w:hAnsi="Century" w:cs="ＭＳ 明朝"/>
          <w:kern w:val="0"/>
          <w:sz w:val="20"/>
          <w:szCs w:val="20"/>
        </w:rPr>
      </w:pPr>
    </w:p>
    <w:tbl>
      <w:tblPr>
        <w:tblW w:w="0" w:type="auto"/>
        <w:jc w:val="center"/>
        <w:tblLayout w:type="fixed"/>
        <w:tblCellMar>
          <w:left w:w="13" w:type="dxa"/>
          <w:right w:w="13" w:type="dxa"/>
        </w:tblCellMar>
        <w:tblLook w:val="0000" w:firstRow="0" w:lastRow="0" w:firstColumn="0" w:lastColumn="0" w:noHBand="0" w:noVBand="0"/>
      </w:tblPr>
      <w:tblGrid>
        <w:gridCol w:w="416"/>
        <w:gridCol w:w="1872"/>
        <w:gridCol w:w="2080"/>
        <w:gridCol w:w="4368"/>
      </w:tblGrid>
      <w:tr w:rsidR="008B6712" w:rsidRPr="008B6712" w:rsidTr="0085253F">
        <w:trPr>
          <w:cantSplit/>
          <w:trHeight w:hRule="exact" w:val="614"/>
          <w:jc w:val="center"/>
        </w:trPr>
        <w:tc>
          <w:tcPr>
            <w:tcW w:w="416" w:type="dxa"/>
            <w:vMerge w:val="restart"/>
            <w:tcBorders>
              <w:top w:val="single" w:sz="12" w:space="0" w:color="000000"/>
              <w:left w:val="single" w:sz="12" w:space="0" w:color="000000"/>
              <w:bottom w:val="nil"/>
              <w:right w:val="nil"/>
            </w:tcBorders>
          </w:tcPr>
          <w:p w:rsidR="008B6712" w:rsidRPr="008B6712" w:rsidRDefault="008B6712" w:rsidP="008B6712">
            <w:pPr>
              <w:wordWrap w:val="0"/>
              <w:autoSpaceDE w:val="0"/>
              <w:autoSpaceDN w:val="0"/>
              <w:adjustRightInd w:val="0"/>
              <w:spacing w:before="209"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点</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検</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以</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外</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の</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記</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録</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事</w:t>
            </w: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項</w:t>
            </w:r>
          </w:p>
        </w:tc>
        <w:tc>
          <w:tcPr>
            <w:tcW w:w="1872" w:type="dxa"/>
            <w:tcBorders>
              <w:top w:val="single" w:sz="12" w:space="0" w:color="000000"/>
              <w:left w:val="single" w:sz="4" w:space="0" w:color="000000"/>
              <w:bottom w:val="single" w:sz="4" w:space="0" w:color="000000"/>
              <w:right w:val="single" w:sz="4" w:space="0" w:color="000000"/>
            </w:tcBorders>
            <w:vAlign w:val="center"/>
          </w:tcPr>
          <w:p w:rsidR="008B6712" w:rsidRPr="008B6712" w:rsidRDefault="008B6712" w:rsidP="008B6712">
            <w:pPr>
              <w:wordWrap w:val="0"/>
              <w:autoSpaceDE w:val="0"/>
              <w:autoSpaceDN w:val="0"/>
              <w:adjustRightInd w:val="0"/>
              <w:jc w:val="center"/>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月</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日</w:t>
            </w:r>
          </w:p>
        </w:tc>
        <w:tc>
          <w:tcPr>
            <w:tcW w:w="2080" w:type="dxa"/>
            <w:tcBorders>
              <w:top w:val="single" w:sz="12" w:space="0" w:color="000000"/>
              <w:left w:val="nil"/>
              <w:bottom w:val="single" w:sz="4" w:space="0" w:color="000000"/>
              <w:right w:val="single" w:sz="4" w:space="0" w:color="000000"/>
            </w:tcBorders>
            <w:vAlign w:val="center"/>
          </w:tcPr>
          <w:p w:rsidR="008B6712" w:rsidRPr="008B6712" w:rsidRDefault="008B6712" w:rsidP="008B6712">
            <w:pPr>
              <w:wordWrap w:val="0"/>
              <w:autoSpaceDE w:val="0"/>
              <w:autoSpaceDN w:val="0"/>
              <w:adjustRightInd w:val="0"/>
              <w:jc w:val="center"/>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項</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 xml:space="preserve">　</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目</w:t>
            </w:r>
          </w:p>
        </w:tc>
        <w:tc>
          <w:tcPr>
            <w:tcW w:w="4368" w:type="dxa"/>
            <w:tcBorders>
              <w:top w:val="single" w:sz="12" w:space="0" w:color="000000"/>
              <w:left w:val="nil"/>
              <w:bottom w:val="single" w:sz="4" w:space="0" w:color="000000"/>
              <w:right w:val="single" w:sz="12" w:space="0" w:color="000000"/>
            </w:tcBorders>
            <w:vAlign w:val="center"/>
          </w:tcPr>
          <w:p w:rsidR="008B6712" w:rsidRPr="008B6712" w:rsidRDefault="008B6712" w:rsidP="008B6712">
            <w:pPr>
              <w:wordWrap w:val="0"/>
              <w:autoSpaceDE w:val="0"/>
              <w:autoSpaceDN w:val="0"/>
              <w:adjustRightInd w:val="0"/>
              <w:jc w:val="center"/>
              <w:rPr>
                <w:rFonts w:ascii="Century" w:eastAsia="ＭＳ 明朝" w:hAnsi="Century" w:cs="ＭＳ 明朝"/>
                <w:kern w:val="0"/>
                <w:sz w:val="20"/>
                <w:szCs w:val="20"/>
              </w:rPr>
            </w:pPr>
            <w:r w:rsidRPr="008B6712">
              <w:rPr>
                <w:rFonts w:ascii="Century" w:eastAsia="ＭＳ 明朝" w:hAnsi="Century" w:cs="Century"/>
                <w:spacing w:val="2"/>
                <w:kern w:val="0"/>
                <w:sz w:val="20"/>
                <w:szCs w:val="20"/>
              </w:rPr>
              <w:t xml:space="preserve"> </w:t>
            </w:r>
            <w:r w:rsidRPr="008B6712">
              <w:rPr>
                <w:rFonts w:ascii="ＭＳ 明朝" w:eastAsia="ＭＳ 明朝" w:hAnsi="ＭＳ 明朝" w:cs="ＭＳ 明朝" w:hint="eastAsia"/>
                <w:spacing w:val="4"/>
                <w:kern w:val="0"/>
                <w:sz w:val="20"/>
                <w:szCs w:val="20"/>
              </w:rPr>
              <w:t>内　　　　容</w:t>
            </w: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（処　　置）</w:t>
            </w:r>
          </w:p>
        </w:tc>
      </w:tr>
      <w:tr w:rsidR="008B6712" w:rsidRPr="008B6712" w:rsidTr="0085253F">
        <w:trPr>
          <w:cantSplit/>
          <w:trHeight w:hRule="exact" w:val="10789"/>
          <w:jc w:val="center"/>
        </w:trPr>
        <w:tc>
          <w:tcPr>
            <w:tcW w:w="416" w:type="dxa"/>
            <w:vMerge/>
            <w:tcBorders>
              <w:top w:val="nil"/>
              <w:left w:val="single" w:sz="12" w:space="0" w:color="000000"/>
              <w:bottom w:val="single" w:sz="12" w:space="0" w:color="000000"/>
              <w:right w:val="nil"/>
            </w:tcBorders>
          </w:tcPr>
          <w:p w:rsidR="008B6712" w:rsidRPr="008B6712" w:rsidRDefault="008B6712" w:rsidP="008B6712">
            <w:pPr>
              <w:autoSpaceDE w:val="0"/>
              <w:autoSpaceDN w:val="0"/>
              <w:adjustRightInd w:val="0"/>
              <w:rPr>
                <w:rFonts w:ascii="Century" w:eastAsia="ＭＳ 明朝" w:hAnsi="Century" w:cs="ＭＳ 明朝"/>
                <w:kern w:val="0"/>
                <w:sz w:val="20"/>
                <w:szCs w:val="20"/>
              </w:rPr>
            </w:pPr>
          </w:p>
        </w:tc>
        <w:tc>
          <w:tcPr>
            <w:tcW w:w="1872" w:type="dxa"/>
            <w:tcBorders>
              <w:top w:val="nil"/>
              <w:left w:val="single" w:sz="4" w:space="0" w:color="000000"/>
              <w:bottom w:val="single" w:sz="12" w:space="0" w:color="000000"/>
              <w:right w:val="single" w:sz="4" w:space="0" w:color="000000"/>
            </w:tcBorders>
          </w:tcPr>
          <w:p w:rsidR="008B6712" w:rsidRPr="008B6712" w:rsidRDefault="008B6712" w:rsidP="008B6712">
            <w:pPr>
              <w:wordWrap w:val="0"/>
              <w:autoSpaceDE w:val="0"/>
              <w:autoSpaceDN w:val="0"/>
              <w:adjustRightInd w:val="0"/>
              <w:spacing w:before="209" w:line="309" w:lineRule="exact"/>
              <w:rPr>
                <w:rFonts w:ascii="Century" w:eastAsia="ＭＳ 明朝" w:hAnsi="Century" w:cs="ＭＳ 明朝"/>
                <w:kern w:val="0"/>
                <w:sz w:val="20"/>
                <w:szCs w:val="20"/>
              </w:rPr>
            </w:pPr>
          </w:p>
        </w:tc>
        <w:tc>
          <w:tcPr>
            <w:tcW w:w="2080" w:type="dxa"/>
            <w:tcBorders>
              <w:top w:val="nil"/>
              <w:left w:val="nil"/>
              <w:bottom w:val="single" w:sz="12" w:space="0" w:color="000000"/>
              <w:right w:val="single" w:sz="4" w:space="0" w:color="000000"/>
            </w:tcBorders>
          </w:tcPr>
          <w:p w:rsidR="008B6712" w:rsidRPr="008B6712" w:rsidRDefault="008B6712" w:rsidP="008B6712">
            <w:pPr>
              <w:wordWrap w:val="0"/>
              <w:autoSpaceDE w:val="0"/>
              <w:autoSpaceDN w:val="0"/>
              <w:adjustRightInd w:val="0"/>
              <w:spacing w:before="209" w:line="309" w:lineRule="exact"/>
              <w:rPr>
                <w:rFonts w:ascii="Century" w:eastAsia="ＭＳ 明朝" w:hAnsi="Century" w:cs="ＭＳ 明朝"/>
                <w:kern w:val="0"/>
                <w:sz w:val="20"/>
                <w:szCs w:val="20"/>
              </w:rPr>
            </w:pPr>
          </w:p>
        </w:tc>
        <w:tc>
          <w:tcPr>
            <w:tcW w:w="4368" w:type="dxa"/>
            <w:tcBorders>
              <w:top w:val="nil"/>
              <w:left w:val="nil"/>
              <w:bottom w:val="single" w:sz="12" w:space="0" w:color="000000"/>
              <w:right w:val="single" w:sz="12" w:space="0" w:color="000000"/>
            </w:tcBorders>
          </w:tcPr>
          <w:p w:rsidR="008B6712" w:rsidRPr="008B6712" w:rsidRDefault="008B6712" w:rsidP="008B6712">
            <w:pPr>
              <w:wordWrap w:val="0"/>
              <w:autoSpaceDE w:val="0"/>
              <w:autoSpaceDN w:val="0"/>
              <w:adjustRightInd w:val="0"/>
              <w:spacing w:before="209" w:line="309" w:lineRule="exact"/>
              <w:rPr>
                <w:rFonts w:ascii="Century" w:eastAsia="ＭＳ 明朝" w:hAnsi="Century" w:cs="ＭＳ 明朝"/>
                <w:kern w:val="0"/>
                <w:sz w:val="20"/>
                <w:szCs w:val="20"/>
              </w:rPr>
            </w:pPr>
          </w:p>
        </w:tc>
      </w:tr>
    </w:tbl>
    <w:p w:rsidR="008B6712" w:rsidRPr="008B6712" w:rsidRDefault="008B6712" w:rsidP="008B6712">
      <w:pPr>
        <w:wordWrap w:val="0"/>
        <w:autoSpaceDE w:val="0"/>
        <w:autoSpaceDN w:val="0"/>
        <w:adjustRightInd w:val="0"/>
        <w:spacing w:line="209" w:lineRule="exact"/>
        <w:rPr>
          <w:rFonts w:ascii="Century" w:eastAsia="ＭＳ 明朝" w:hAnsi="Century" w:cs="ＭＳ 明朝"/>
          <w:kern w:val="0"/>
          <w:sz w:val="20"/>
          <w:szCs w:val="20"/>
        </w:rPr>
      </w:pPr>
    </w:p>
    <w:p w:rsidR="008B6712" w:rsidRPr="008B6712" w:rsidRDefault="008B6712" w:rsidP="008B6712">
      <w:pPr>
        <w:wordWrap w:val="0"/>
        <w:autoSpaceDE w:val="0"/>
        <w:autoSpaceDN w:val="0"/>
        <w:adjustRightInd w:val="0"/>
        <w:spacing w:line="309" w:lineRule="exact"/>
        <w:rPr>
          <w:rFonts w:ascii="Century" w:eastAsia="ＭＳ 明朝" w:hAnsi="Century" w:cs="ＭＳ 明朝"/>
          <w:kern w:val="0"/>
          <w:sz w:val="20"/>
          <w:szCs w:val="20"/>
        </w:rPr>
      </w:pPr>
      <w:r w:rsidRPr="008B6712">
        <w:rPr>
          <w:rFonts w:ascii="ＭＳ 明朝" w:eastAsia="ＭＳ 明朝" w:hAnsi="ＭＳ 明朝" w:cs="ＭＳ 明朝" w:hint="eastAsia"/>
          <w:spacing w:val="2"/>
          <w:kern w:val="0"/>
          <w:sz w:val="20"/>
          <w:szCs w:val="20"/>
        </w:rPr>
        <w:t xml:space="preserve">  </w:t>
      </w:r>
      <w:r w:rsidRPr="008B6712">
        <w:rPr>
          <w:rFonts w:ascii="ＭＳ 明朝" w:eastAsia="ＭＳ 明朝" w:hAnsi="ＭＳ 明朝" w:cs="ＭＳ 明朝" w:hint="eastAsia"/>
          <w:spacing w:val="4"/>
          <w:kern w:val="0"/>
          <w:sz w:val="20"/>
          <w:szCs w:val="20"/>
        </w:rPr>
        <w:t>備考　特記事項についてはできるだけ詳細に記入すること。</w:t>
      </w:r>
    </w:p>
    <w:p w:rsidR="00C022C5" w:rsidRDefault="00C022C5" w:rsidP="008B6712"/>
    <w:sectPr w:rsidR="00C022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12" w:rsidRDefault="008B6712" w:rsidP="008B6712">
      <w:r>
        <w:separator/>
      </w:r>
    </w:p>
  </w:endnote>
  <w:endnote w:type="continuationSeparator" w:id="0">
    <w:p w:rsidR="008B6712" w:rsidRDefault="008B6712" w:rsidP="008B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821332"/>
      <w:docPartObj>
        <w:docPartGallery w:val="Page Numbers (Bottom of Page)"/>
        <w:docPartUnique/>
      </w:docPartObj>
    </w:sdtPr>
    <w:sdtEndPr/>
    <w:sdtContent>
      <w:p w:rsidR="008B6712" w:rsidRDefault="008B6712">
        <w:pPr>
          <w:pStyle w:val="a5"/>
          <w:jc w:val="center"/>
        </w:pPr>
        <w:r>
          <w:fldChar w:fldCharType="begin"/>
        </w:r>
        <w:r>
          <w:instrText>PAGE   \* MERGEFORMAT</w:instrText>
        </w:r>
        <w:r>
          <w:fldChar w:fldCharType="separate"/>
        </w:r>
        <w:r w:rsidR="00610B6E" w:rsidRPr="00610B6E">
          <w:rPr>
            <w:noProof/>
            <w:lang w:val="ja-JP"/>
          </w:rPr>
          <w:t>4</w:t>
        </w:r>
        <w:r>
          <w:fldChar w:fldCharType="end"/>
        </w:r>
      </w:p>
    </w:sdtContent>
  </w:sdt>
  <w:p w:rsidR="008B6712" w:rsidRDefault="008B6712">
    <w:pPr>
      <w:pStyle w:val="a7"/>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12" w:rsidRDefault="008B6712" w:rsidP="008B6712">
      <w:r>
        <w:separator/>
      </w:r>
    </w:p>
  </w:footnote>
  <w:footnote w:type="continuationSeparator" w:id="0">
    <w:p w:rsidR="008B6712" w:rsidRDefault="008B6712" w:rsidP="008B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4E"/>
    <w:rsid w:val="0024684E"/>
    <w:rsid w:val="00610B6E"/>
    <w:rsid w:val="008B6712"/>
    <w:rsid w:val="00C02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9754D"/>
  <w15:chartTrackingRefBased/>
  <w15:docId w15:val="{F1932820-F3AA-41C8-A1E8-5FCAC35A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712"/>
    <w:pPr>
      <w:tabs>
        <w:tab w:val="center" w:pos="4252"/>
        <w:tab w:val="right" w:pos="8504"/>
      </w:tabs>
      <w:snapToGrid w:val="0"/>
    </w:pPr>
  </w:style>
  <w:style w:type="character" w:customStyle="1" w:styleId="a4">
    <w:name w:val="ヘッダー (文字)"/>
    <w:basedOn w:val="a0"/>
    <w:link w:val="a3"/>
    <w:uiPriority w:val="99"/>
    <w:rsid w:val="008B6712"/>
  </w:style>
  <w:style w:type="paragraph" w:styleId="a5">
    <w:name w:val="footer"/>
    <w:basedOn w:val="a"/>
    <w:link w:val="a6"/>
    <w:uiPriority w:val="99"/>
    <w:unhideWhenUsed/>
    <w:rsid w:val="008B6712"/>
    <w:pPr>
      <w:tabs>
        <w:tab w:val="center" w:pos="4252"/>
        <w:tab w:val="right" w:pos="8504"/>
      </w:tabs>
      <w:snapToGrid w:val="0"/>
    </w:pPr>
  </w:style>
  <w:style w:type="character" w:customStyle="1" w:styleId="a6">
    <w:name w:val="フッター (文字)"/>
    <w:basedOn w:val="a0"/>
    <w:link w:val="a5"/>
    <w:uiPriority w:val="99"/>
    <w:rsid w:val="008B6712"/>
  </w:style>
  <w:style w:type="paragraph" w:customStyle="1" w:styleId="a7">
    <w:name w:val="一太郎"/>
    <w:rsid w:val="008B6712"/>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325</Words>
  <Characters>1853</Characters>
  <Application>Microsoft Office Word</Application>
  <DocSecurity>0</DocSecurity>
  <Lines>15</Lines>
  <Paragraphs>4</Paragraphs>
  <ScaleCrop>false</ScaleCrop>
  <Company>名古屋市消防局</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3</cp:revision>
  <dcterms:created xsi:type="dcterms:W3CDTF">2022-09-07T04:38:00Z</dcterms:created>
  <dcterms:modified xsi:type="dcterms:W3CDTF">2022-09-07T05:10:00Z</dcterms:modified>
</cp:coreProperties>
</file>