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C06A" w14:textId="77777777" w:rsidR="0099012C" w:rsidRPr="00416BF0" w:rsidRDefault="0099012C" w:rsidP="009D6395">
      <w:pPr>
        <w:spacing w:line="310" w:lineRule="exact"/>
        <w:jc w:val="left"/>
        <w:rPr>
          <w:rFonts w:ascii="ＭＳ 明朝" w:cs="Times New Roman"/>
          <w:color w:val="auto"/>
        </w:rPr>
      </w:pPr>
    </w:p>
    <w:p w14:paraId="2BEB83B1" w14:textId="77777777" w:rsidR="007B239A" w:rsidRPr="005301AA" w:rsidRDefault="007B239A" w:rsidP="007B239A">
      <w:pPr>
        <w:adjustRightInd/>
        <w:spacing w:line="370" w:lineRule="exact"/>
        <w:jc w:val="center"/>
        <w:rPr>
          <w:rFonts w:ascii="ＭＳ 明朝" w:cs="Times New Roman"/>
          <w:spacing w:val="2"/>
        </w:rPr>
      </w:pPr>
      <w:r w:rsidRPr="005301AA">
        <w:rPr>
          <w:rFonts w:hint="eastAsia"/>
        </w:rPr>
        <w:t>検査設備明細書</w:t>
      </w:r>
    </w:p>
    <w:p w14:paraId="0527E755" w14:textId="77777777" w:rsidR="007B239A" w:rsidRPr="005301AA" w:rsidRDefault="007B239A" w:rsidP="007B239A">
      <w:pPr>
        <w:adjustRightInd/>
        <w:spacing w:line="310" w:lineRule="exact"/>
        <w:rPr>
          <w:rFonts w:ascii="ＭＳ 明朝" w:cs="Times New Roman"/>
          <w:spacing w:val="2"/>
          <w:sz w:val="21"/>
          <w:szCs w:val="21"/>
        </w:rPr>
      </w:pPr>
    </w:p>
    <w:p w14:paraId="66E26D09" w14:textId="77777777" w:rsidR="007B239A" w:rsidRPr="00F92F27" w:rsidRDefault="007B239A" w:rsidP="007B239A">
      <w:pPr>
        <w:adjustRightInd/>
        <w:spacing w:line="310" w:lineRule="exact"/>
        <w:rPr>
          <w:rFonts w:ascii="ＭＳ 明朝" w:cs="Times New Roman"/>
          <w:color w:val="auto"/>
          <w:spacing w:val="2"/>
          <w:sz w:val="21"/>
          <w:szCs w:val="21"/>
        </w:rPr>
      </w:pPr>
      <w:r w:rsidRPr="00F92F27">
        <w:rPr>
          <w:rFonts w:hint="eastAsia"/>
          <w:color w:val="auto"/>
          <w:sz w:val="21"/>
          <w:szCs w:val="21"/>
        </w:rPr>
        <w:t>対象容器：</w:t>
      </w:r>
      <w:r w:rsidR="004966C1" w:rsidRPr="00F92F27">
        <w:rPr>
          <w:rFonts w:hint="eastAsia"/>
          <w:color w:val="auto"/>
          <w:sz w:val="21"/>
          <w:szCs w:val="21"/>
        </w:rPr>
        <w:t>溶接容器、ろう付け容器、一般継目なし容器、アルミニウム合金製スクーバ用継目なし容器</w:t>
      </w:r>
      <w:r w:rsidR="00A4425F" w:rsidRPr="00F92F27">
        <w:rPr>
          <w:rFonts w:hint="eastAsia"/>
          <w:color w:val="auto"/>
          <w:sz w:val="21"/>
          <w:szCs w:val="21"/>
        </w:rPr>
        <w:t>（容器則第３３条第１号）</w:t>
      </w:r>
    </w:p>
    <w:p w14:paraId="177DE536" w14:textId="77777777" w:rsidR="007B239A" w:rsidRPr="00F92F27" w:rsidRDefault="007B239A" w:rsidP="007B239A">
      <w:pPr>
        <w:adjustRightInd/>
        <w:spacing w:line="310" w:lineRule="exact"/>
        <w:rPr>
          <w:rFonts w:ascii="ＭＳ 明朝" w:cs="Times New Roman"/>
          <w:color w:val="auto"/>
          <w:spacing w:val="2"/>
          <w:sz w:val="21"/>
          <w:szCs w:val="21"/>
        </w:rPr>
      </w:pPr>
    </w:p>
    <w:p w14:paraId="53CF1485" w14:textId="77777777" w:rsidR="007B239A" w:rsidRPr="00F92F27" w:rsidRDefault="00454094" w:rsidP="00FA2277">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 xml:space="preserve">１　</w:t>
      </w:r>
      <w:r w:rsidR="007B239A" w:rsidRPr="00F92F27">
        <w:rPr>
          <w:rFonts w:hint="eastAsia"/>
          <w:color w:val="auto"/>
          <w:sz w:val="21"/>
          <w:szCs w:val="21"/>
        </w:rPr>
        <w:t>容器のさび落しのための設備</w:t>
      </w:r>
      <w:r w:rsidR="00D30828" w:rsidRPr="00F92F27">
        <w:rPr>
          <w:rFonts w:hint="eastAsia"/>
          <w:color w:val="auto"/>
          <w:sz w:val="21"/>
          <w:szCs w:val="21"/>
        </w:rPr>
        <w:t>（低温容器を除く。）</w:t>
      </w:r>
      <w:r w:rsidR="00C639B7">
        <w:rPr>
          <w:rFonts w:hint="eastAsia"/>
          <w:color w:val="auto"/>
          <w:sz w:val="21"/>
          <w:szCs w:val="21"/>
        </w:rPr>
        <w:t>、洗浄</w:t>
      </w:r>
      <w:r w:rsidR="007B239A" w:rsidRPr="00F92F27">
        <w:rPr>
          <w:rFonts w:hint="eastAsia"/>
          <w:color w:val="auto"/>
          <w:sz w:val="21"/>
          <w:szCs w:val="21"/>
        </w:rPr>
        <w:t>設備及び乾燥のための設備</w:t>
      </w:r>
      <w:r w:rsidR="00A4425F" w:rsidRPr="00F92F27">
        <w:rPr>
          <w:rFonts w:hint="eastAsia"/>
          <w:color w:val="auto"/>
          <w:sz w:val="21"/>
          <w:szCs w:val="21"/>
        </w:rPr>
        <w:t>（容器保安規則</w:t>
      </w:r>
      <w:r w:rsidR="00FA2277" w:rsidRPr="00F92F27">
        <w:rPr>
          <w:rFonts w:hint="eastAsia"/>
          <w:color w:val="auto"/>
          <w:sz w:val="21"/>
          <w:szCs w:val="21"/>
        </w:rPr>
        <w:t>に基づき表示等の細目、容器再検査の方法</w:t>
      </w:r>
      <w:r w:rsidR="00A4425F" w:rsidRPr="00F92F27">
        <w:rPr>
          <w:rFonts w:hint="eastAsia"/>
          <w:color w:val="auto"/>
          <w:sz w:val="21"/>
          <w:szCs w:val="21"/>
        </w:rPr>
        <w:t>等を定める告示（以下「告示」という。）</w:t>
      </w:r>
      <w:r w:rsidR="00FA2277" w:rsidRPr="00F92F27">
        <w:rPr>
          <w:rFonts w:hint="eastAsia"/>
          <w:color w:val="auto"/>
          <w:sz w:val="21"/>
          <w:szCs w:val="21"/>
        </w:rPr>
        <w:t>第３１条第１項第１号及び第２号</w:t>
      </w:r>
      <w:r w:rsidR="00A4425F" w:rsidRPr="00F92F27">
        <w:rPr>
          <w:rFonts w:hint="eastAsia"/>
          <w:color w:val="auto"/>
          <w:sz w:val="21"/>
          <w:szCs w:val="21"/>
        </w:rPr>
        <w:t>）</w:t>
      </w:r>
    </w:p>
    <w:p w14:paraId="4A530C3B" w14:textId="77777777" w:rsidR="007B239A" w:rsidRPr="00F92F27" w:rsidRDefault="007B239A" w:rsidP="007B239A">
      <w:pPr>
        <w:adjustRightInd/>
        <w:spacing w:line="310" w:lineRule="exact"/>
        <w:rPr>
          <w:rFonts w:ascii="ＭＳ 明朝" w:cs="Times New Roman"/>
          <w:color w:val="auto"/>
          <w:spacing w:val="2"/>
          <w:sz w:val="21"/>
          <w:szCs w:val="21"/>
        </w:rPr>
      </w:pPr>
      <w:r w:rsidRPr="00F92F27">
        <w:rPr>
          <w:rFonts w:cs="Times New Roman"/>
          <w:color w:val="auto"/>
          <w:sz w:val="21"/>
          <w:szCs w:val="21"/>
        </w:rPr>
        <w:t xml:space="preserve">    </w:t>
      </w:r>
      <w:r w:rsidR="00FA2277" w:rsidRPr="00F92F27">
        <w:rPr>
          <w:rFonts w:hint="eastAsia"/>
          <w:color w:val="auto"/>
          <w:sz w:val="21"/>
          <w:szCs w:val="21"/>
        </w:rPr>
        <w:t>（イ～へについては、</w:t>
      </w:r>
      <w:r w:rsidRPr="00F92F27">
        <w:rPr>
          <w:rFonts w:hint="eastAsia"/>
          <w:color w:val="auto"/>
          <w:sz w:val="21"/>
          <w:szCs w:val="21"/>
        </w:rPr>
        <w:t>該当するものを記入する。）</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5"/>
        <w:gridCol w:w="1276"/>
        <w:gridCol w:w="1276"/>
        <w:gridCol w:w="709"/>
        <w:gridCol w:w="1701"/>
      </w:tblGrid>
      <w:tr w:rsidR="007B239A" w:rsidRPr="00F92F27" w14:paraId="1A4518B7" w14:textId="77777777" w:rsidTr="00FA2277">
        <w:trPr>
          <w:trHeight w:val="705"/>
        </w:trPr>
        <w:tc>
          <w:tcPr>
            <w:tcW w:w="4415" w:type="dxa"/>
            <w:tcBorders>
              <w:top w:val="single" w:sz="12" w:space="0" w:color="auto"/>
              <w:left w:val="single" w:sz="12" w:space="0" w:color="auto"/>
              <w:bottom w:val="single" w:sz="4" w:space="0" w:color="000000"/>
              <w:right w:val="single" w:sz="4" w:space="0" w:color="000000"/>
            </w:tcBorders>
            <w:vAlign w:val="center"/>
          </w:tcPr>
          <w:p w14:paraId="6F090C12"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　　備</w:t>
            </w:r>
          </w:p>
        </w:tc>
        <w:tc>
          <w:tcPr>
            <w:tcW w:w="1276" w:type="dxa"/>
            <w:tcBorders>
              <w:top w:val="single" w:sz="12" w:space="0" w:color="auto"/>
              <w:left w:val="single" w:sz="4" w:space="0" w:color="000000"/>
              <w:bottom w:val="single" w:sz="4" w:space="0" w:color="000000"/>
              <w:right w:val="single" w:sz="4" w:space="0" w:color="000000"/>
            </w:tcBorders>
            <w:vAlign w:val="center"/>
          </w:tcPr>
          <w:p w14:paraId="49210A2C"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メーカー</w:t>
            </w:r>
          </w:p>
        </w:tc>
        <w:tc>
          <w:tcPr>
            <w:tcW w:w="1276" w:type="dxa"/>
            <w:tcBorders>
              <w:top w:val="single" w:sz="12" w:space="0" w:color="auto"/>
              <w:left w:val="single" w:sz="4" w:space="0" w:color="000000"/>
              <w:bottom w:val="single" w:sz="4" w:space="0" w:color="000000"/>
              <w:right w:val="single" w:sz="4" w:space="0" w:color="000000"/>
            </w:tcBorders>
            <w:vAlign w:val="center"/>
          </w:tcPr>
          <w:p w14:paraId="139008BD"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型式</w:t>
            </w:r>
          </w:p>
        </w:tc>
        <w:tc>
          <w:tcPr>
            <w:tcW w:w="709" w:type="dxa"/>
            <w:tcBorders>
              <w:top w:val="single" w:sz="12" w:space="0" w:color="auto"/>
              <w:left w:val="single" w:sz="4" w:space="0" w:color="000000"/>
              <w:bottom w:val="single" w:sz="4" w:space="0" w:color="000000"/>
              <w:right w:val="single" w:sz="4" w:space="0" w:color="000000"/>
            </w:tcBorders>
            <w:vAlign w:val="center"/>
          </w:tcPr>
          <w:p w14:paraId="17ABEA78"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数</w:t>
            </w:r>
          </w:p>
        </w:tc>
        <w:tc>
          <w:tcPr>
            <w:tcW w:w="1701" w:type="dxa"/>
            <w:tcBorders>
              <w:top w:val="single" w:sz="12" w:space="0" w:color="auto"/>
              <w:left w:val="single" w:sz="4" w:space="0" w:color="000000"/>
              <w:bottom w:val="single" w:sz="4" w:space="0" w:color="000000"/>
              <w:right w:val="single" w:sz="12" w:space="0" w:color="auto"/>
            </w:tcBorders>
            <w:vAlign w:val="center"/>
          </w:tcPr>
          <w:p w14:paraId="394EACB9"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備　考</w:t>
            </w:r>
          </w:p>
        </w:tc>
      </w:tr>
      <w:tr w:rsidR="007B239A" w:rsidRPr="00F92F27" w14:paraId="2DC55E1B" w14:textId="7777777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14:paraId="67D1E059" w14:textId="77777777" w:rsidR="007B239A" w:rsidRPr="00F92F27" w:rsidRDefault="00454094" w:rsidP="00454094">
            <w:pPr>
              <w:suppressAutoHyphens/>
              <w:kinsoku w:val="0"/>
              <w:wordWrap w:val="0"/>
              <w:autoSpaceDE w:val="0"/>
              <w:autoSpaceDN w:val="0"/>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 xml:space="preserve">イ　</w:t>
            </w:r>
            <w:r w:rsidR="007B239A" w:rsidRPr="00F92F27">
              <w:rPr>
                <w:rFonts w:hint="eastAsia"/>
                <w:color w:val="auto"/>
                <w:sz w:val="21"/>
                <w:szCs w:val="21"/>
              </w:rPr>
              <w:t>容器回転式洗じょう機</w:t>
            </w:r>
            <w:r w:rsidRPr="00F92F27">
              <w:rPr>
                <w:rFonts w:hint="eastAsia"/>
                <w:color w:val="auto"/>
                <w:sz w:val="21"/>
                <w:szCs w:val="21"/>
              </w:rPr>
              <w:t>（内部に鋼球等を挿入するもの）</w:t>
            </w:r>
          </w:p>
        </w:tc>
        <w:tc>
          <w:tcPr>
            <w:tcW w:w="1276" w:type="dxa"/>
            <w:tcBorders>
              <w:top w:val="single" w:sz="4" w:space="0" w:color="000000"/>
              <w:left w:val="single" w:sz="4" w:space="0" w:color="000000"/>
              <w:bottom w:val="single" w:sz="4" w:space="0" w:color="000000"/>
              <w:right w:val="single" w:sz="4" w:space="0" w:color="000000"/>
            </w:tcBorders>
          </w:tcPr>
          <w:p w14:paraId="79989530"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DA050FD"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3A4FF22C"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14:paraId="280A49FE"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14:paraId="410D0F04" w14:textId="7777777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14:paraId="07B7FA91" w14:textId="77777777"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ロ　回転</w:t>
            </w:r>
            <w:r w:rsidR="007B239A" w:rsidRPr="00F92F27">
              <w:rPr>
                <w:rFonts w:hint="eastAsia"/>
                <w:color w:val="auto"/>
                <w:sz w:val="21"/>
                <w:szCs w:val="21"/>
              </w:rPr>
              <w:t>式清じょう機</w:t>
            </w:r>
          </w:p>
        </w:tc>
        <w:tc>
          <w:tcPr>
            <w:tcW w:w="1276" w:type="dxa"/>
            <w:tcBorders>
              <w:top w:val="single" w:sz="4" w:space="0" w:color="000000"/>
              <w:left w:val="single" w:sz="4" w:space="0" w:color="000000"/>
              <w:bottom w:val="single" w:sz="4" w:space="0" w:color="000000"/>
              <w:right w:val="single" w:sz="4" w:space="0" w:color="000000"/>
            </w:tcBorders>
          </w:tcPr>
          <w:p w14:paraId="38144E77"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7E12F123"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37B9B79D"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14:paraId="6AC5CB17"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14:paraId="5E1A8DD1" w14:textId="7777777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14:paraId="2D05E864" w14:textId="77777777" w:rsidR="007B239A" w:rsidRPr="00F92F27" w:rsidRDefault="00454094" w:rsidP="005C3173">
            <w:pPr>
              <w:suppressAutoHyphens/>
              <w:kinsoku w:val="0"/>
              <w:wordWrap w:val="0"/>
              <w:autoSpaceDE w:val="0"/>
              <w:autoSpaceDN w:val="0"/>
              <w:spacing w:line="310" w:lineRule="exact"/>
              <w:rPr>
                <w:color w:val="auto"/>
                <w:sz w:val="21"/>
                <w:szCs w:val="21"/>
              </w:rPr>
            </w:pPr>
            <w:r w:rsidRPr="00F92F27">
              <w:rPr>
                <w:rFonts w:hint="eastAsia"/>
                <w:color w:val="auto"/>
                <w:sz w:val="21"/>
                <w:szCs w:val="21"/>
              </w:rPr>
              <w:t xml:space="preserve">ハ　</w:t>
            </w:r>
            <w:r w:rsidR="007B239A" w:rsidRPr="00F92F27">
              <w:rPr>
                <w:rFonts w:hint="eastAsia"/>
                <w:color w:val="auto"/>
                <w:sz w:val="21"/>
                <w:szCs w:val="21"/>
              </w:rPr>
              <w:t>薬剤等を用いる洗じょう設備</w:t>
            </w:r>
          </w:p>
        </w:tc>
        <w:tc>
          <w:tcPr>
            <w:tcW w:w="1276" w:type="dxa"/>
            <w:tcBorders>
              <w:top w:val="single" w:sz="4" w:space="0" w:color="000000"/>
              <w:left w:val="single" w:sz="4" w:space="0" w:color="000000"/>
              <w:bottom w:val="single" w:sz="4" w:space="0" w:color="000000"/>
              <w:right w:val="single" w:sz="4" w:space="0" w:color="000000"/>
            </w:tcBorders>
          </w:tcPr>
          <w:p w14:paraId="56B1194C"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32451B3"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035F18BF"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14:paraId="72450D42"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14:paraId="4E3667F6" w14:textId="7777777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14:paraId="3BBF7A0C" w14:textId="77777777"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 xml:space="preserve">ニ　</w:t>
            </w:r>
            <w:r w:rsidR="007B239A" w:rsidRPr="00F92F27">
              <w:rPr>
                <w:rFonts w:hint="eastAsia"/>
                <w:color w:val="auto"/>
                <w:sz w:val="21"/>
                <w:szCs w:val="21"/>
              </w:rPr>
              <w:t>サンドブラスト</w:t>
            </w:r>
          </w:p>
        </w:tc>
        <w:tc>
          <w:tcPr>
            <w:tcW w:w="1276" w:type="dxa"/>
            <w:tcBorders>
              <w:top w:val="single" w:sz="4" w:space="0" w:color="000000"/>
              <w:left w:val="single" w:sz="4" w:space="0" w:color="000000"/>
              <w:bottom w:val="single" w:sz="4" w:space="0" w:color="000000"/>
              <w:right w:val="single" w:sz="4" w:space="0" w:color="000000"/>
            </w:tcBorders>
          </w:tcPr>
          <w:p w14:paraId="3BB9E026"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4D8D7B6"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6DD84D03"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14:paraId="1E0F5B83"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14:paraId="097CA5F1" w14:textId="7777777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14:paraId="183F2B20" w14:textId="77777777"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 xml:space="preserve">ホ　</w:t>
            </w:r>
            <w:r w:rsidR="007B239A" w:rsidRPr="00F92F27">
              <w:rPr>
                <w:rFonts w:hint="eastAsia"/>
                <w:color w:val="auto"/>
                <w:sz w:val="21"/>
                <w:szCs w:val="21"/>
              </w:rPr>
              <w:t>ショットブラスト</w:t>
            </w:r>
          </w:p>
        </w:tc>
        <w:tc>
          <w:tcPr>
            <w:tcW w:w="1276" w:type="dxa"/>
            <w:tcBorders>
              <w:top w:val="single" w:sz="4" w:space="0" w:color="000000"/>
              <w:left w:val="single" w:sz="4" w:space="0" w:color="000000"/>
              <w:bottom w:val="single" w:sz="4" w:space="0" w:color="000000"/>
              <w:right w:val="single" w:sz="4" w:space="0" w:color="000000"/>
            </w:tcBorders>
          </w:tcPr>
          <w:p w14:paraId="4A662D89"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CEDC27A"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584A96C3"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14:paraId="4086ABE1"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14:paraId="4FD9F0C4" w14:textId="77777777" w:rsidTr="00FA2277">
        <w:trPr>
          <w:trHeight w:val="705"/>
        </w:trPr>
        <w:tc>
          <w:tcPr>
            <w:tcW w:w="4415" w:type="dxa"/>
            <w:tcBorders>
              <w:top w:val="single" w:sz="4" w:space="0" w:color="000000"/>
              <w:left w:val="single" w:sz="12" w:space="0" w:color="auto"/>
              <w:bottom w:val="single" w:sz="4" w:space="0" w:color="000000"/>
              <w:right w:val="single" w:sz="4" w:space="0" w:color="000000"/>
            </w:tcBorders>
            <w:vAlign w:val="center"/>
          </w:tcPr>
          <w:p w14:paraId="0DF6C1CE" w14:textId="77777777" w:rsidR="007B239A" w:rsidRPr="00F92F27" w:rsidRDefault="00454094"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 xml:space="preserve">ヘ　</w:t>
            </w:r>
            <w:r w:rsidR="007B239A" w:rsidRPr="00F92F27">
              <w:rPr>
                <w:rFonts w:hint="eastAsia"/>
                <w:color w:val="auto"/>
                <w:sz w:val="21"/>
                <w:szCs w:val="21"/>
              </w:rPr>
              <w:t>ねじ部を清じょうするための器具</w:t>
            </w:r>
          </w:p>
        </w:tc>
        <w:tc>
          <w:tcPr>
            <w:tcW w:w="1276" w:type="dxa"/>
            <w:tcBorders>
              <w:top w:val="single" w:sz="4" w:space="0" w:color="000000"/>
              <w:left w:val="single" w:sz="4" w:space="0" w:color="000000"/>
              <w:bottom w:val="single" w:sz="4" w:space="0" w:color="000000"/>
              <w:right w:val="single" w:sz="4" w:space="0" w:color="000000"/>
            </w:tcBorders>
          </w:tcPr>
          <w:p w14:paraId="4E75B89A"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1537D1B3"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19748D22"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4" w:space="0" w:color="000000"/>
              <w:right w:val="single" w:sz="12" w:space="0" w:color="auto"/>
            </w:tcBorders>
          </w:tcPr>
          <w:p w14:paraId="2757014F"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r w:rsidR="007B239A" w:rsidRPr="00F92F27" w14:paraId="07FC8F9F" w14:textId="77777777" w:rsidTr="00FA2277">
        <w:trPr>
          <w:trHeight w:val="705"/>
        </w:trPr>
        <w:tc>
          <w:tcPr>
            <w:tcW w:w="4415" w:type="dxa"/>
            <w:tcBorders>
              <w:top w:val="single" w:sz="4" w:space="0" w:color="000000"/>
              <w:left w:val="single" w:sz="12" w:space="0" w:color="auto"/>
              <w:bottom w:val="single" w:sz="12" w:space="0" w:color="auto"/>
              <w:right w:val="single" w:sz="4" w:space="0" w:color="000000"/>
            </w:tcBorders>
            <w:vAlign w:val="center"/>
          </w:tcPr>
          <w:p w14:paraId="76F66A76" w14:textId="77777777" w:rsidR="007B239A" w:rsidRPr="00F92F27" w:rsidRDefault="007B239A"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乾燥のための設備</w:t>
            </w:r>
          </w:p>
        </w:tc>
        <w:tc>
          <w:tcPr>
            <w:tcW w:w="1276" w:type="dxa"/>
            <w:tcBorders>
              <w:top w:val="single" w:sz="4" w:space="0" w:color="000000"/>
              <w:left w:val="single" w:sz="4" w:space="0" w:color="000000"/>
              <w:bottom w:val="single" w:sz="12" w:space="0" w:color="auto"/>
              <w:right w:val="single" w:sz="4" w:space="0" w:color="000000"/>
            </w:tcBorders>
          </w:tcPr>
          <w:p w14:paraId="665F3A35"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276" w:type="dxa"/>
            <w:tcBorders>
              <w:top w:val="single" w:sz="4" w:space="0" w:color="000000"/>
              <w:left w:val="single" w:sz="4" w:space="0" w:color="000000"/>
              <w:bottom w:val="single" w:sz="12" w:space="0" w:color="auto"/>
              <w:right w:val="single" w:sz="4" w:space="0" w:color="000000"/>
            </w:tcBorders>
          </w:tcPr>
          <w:p w14:paraId="6E490181"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709" w:type="dxa"/>
            <w:tcBorders>
              <w:top w:val="single" w:sz="4" w:space="0" w:color="000000"/>
              <w:left w:val="single" w:sz="4" w:space="0" w:color="000000"/>
              <w:bottom w:val="single" w:sz="12" w:space="0" w:color="auto"/>
              <w:right w:val="single" w:sz="4" w:space="0" w:color="000000"/>
            </w:tcBorders>
          </w:tcPr>
          <w:p w14:paraId="01CBB48B"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701" w:type="dxa"/>
            <w:tcBorders>
              <w:top w:val="single" w:sz="4" w:space="0" w:color="000000"/>
              <w:left w:val="single" w:sz="4" w:space="0" w:color="000000"/>
              <w:bottom w:val="single" w:sz="12" w:space="0" w:color="auto"/>
              <w:right w:val="single" w:sz="12" w:space="0" w:color="auto"/>
            </w:tcBorders>
          </w:tcPr>
          <w:p w14:paraId="7ED9E394"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bl>
    <w:p w14:paraId="7F1E6BB3" w14:textId="77777777" w:rsidR="007B239A" w:rsidRPr="00F92F27" w:rsidRDefault="007B239A" w:rsidP="007B239A">
      <w:pPr>
        <w:adjustRightInd/>
        <w:spacing w:line="310" w:lineRule="exact"/>
        <w:rPr>
          <w:rFonts w:ascii="ＭＳ 明朝" w:cs="Times New Roman"/>
          <w:color w:val="auto"/>
          <w:spacing w:val="2"/>
          <w:sz w:val="21"/>
          <w:szCs w:val="21"/>
        </w:rPr>
      </w:pPr>
    </w:p>
    <w:p w14:paraId="4D16A0EC" w14:textId="77777777" w:rsidR="007B239A" w:rsidRPr="00F92F27" w:rsidRDefault="00454094" w:rsidP="007B239A">
      <w:pPr>
        <w:adjustRightInd/>
        <w:spacing w:line="310" w:lineRule="exact"/>
        <w:rPr>
          <w:rFonts w:ascii="ＭＳ 明朝" w:cs="Times New Roman"/>
          <w:color w:val="auto"/>
          <w:spacing w:val="2"/>
          <w:sz w:val="21"/>
          <w:szCs w:val="21"/>
        </w:rPr>
      </w:pPr>
      <w:r w:rsidRPr="00F92F27">
        <w:rPr>
          <w:rFonts w:hint="eastAsia"/>
          <w:color w:val="auto"/>
          <w:sz w:val="21"/>
          <w:szCs w:val="21"/>
        </w:rPr>
        <w:t xml:space="preserve">２　</w:t>
      </w:r>
      <w:r w:rsidR="007B239A" w:rsidRPr="00F92F27">
        <w:rPr>
          <w:rFonts w:hint="eastAsia"/>
          <w:color w:val="auto"/>
          <w:sz w:val="21"/>
          <w:szCs w:val="21"/>
        </w:rPr>
        <w:t>容器の傷、腐食等の寸法を測定するための設備</w:t>
      </w:r>
      <w:r w:rsidR="00FA2277" w:rsidRPr="00F92F27">
        <w:rPr>
          <w:rFonts w:hint="eastAsia"/>
          <w:color w:val="auto"/>
          <w:sz w:val="21"/>
          <w:szCs w:val="21"/>
        </w:rPr>
        <w:t>（告示第３１条第１項第３号）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F92F27" w14:paraId="37609CBC" w14:textId="77777777" w:rsidTr="005C3173">
        <w:trPr>
          <w:trHeight w:val="570"/>
        </w:trPr>
        <w:tc>
          <w:tcPr>
            <w:tcW w:w="3423" w:type="dxa"/>
            <w:tcBorders>
              <w:top w:val="single" w:sz="12" w:space="0" w:color="auto"/>
              <w:left w:val="single" w:sz="12" w:space="0" w:color="auto"/>
              <w:bottom w:val="single" w:sz="4" w:space="0" w:color="000000"/>
              <w:right w:val="single" w:sz="4" w:space="0" w:color="000000"/>
            </w:tcBorders>
            <w:vAlign w:val="center"/>
          </w:tcPr>
          <w:p w14:paraId="782850FA"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3DB77F75"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43A17010"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2354F75F"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0DA2BE06"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備　考</w:t>
            </w:r>
          </w:p>
        </w:tc>
      </w:tr>
      <w:tr w:rsidR="007B239A" w:rsidRPr="00F92F27" w14:paraId="2819D9A1" w14:textId="77777777" w:rsidTr="00800A57">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14:paraId="1069A6C0" w14:textId="27258997"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スケール（</w:t>
            </w:r>
            <w:r w:rsidRPr="00F92F27">
              <w:rPr>
                <w:rFonts w:ascii="ＭＳ 明朝" w:hAnsi="ＭＳ 明朝" w:cs="Times New Roman"/>
                <w:color w:val="auto"/>
                <w:sz w:val="21"/>
                <w:szCs w:val="21"/>
              </w:rPr>
              <w:t>JIS B7516</w:t>
            </w:r>
            <w:r w:rsidRPr="00F92F27">
              <w:rPr>
                <w:rFonts w:ascii="ＭＳ 明朝" w:hAnsi="ＭＳ 明朝"/>
                <w:color w:val="auto"/>
                <w:sz w:val="21"/>
                <w:szCs w:val="21"/>
              </w:rPr>
              <w:t>(</w:t>
            </w:r>
            <w:r w:rsidR="00576339">
              <w:rPr>
                <w:rFonts w:ascii="ＭＳ 明朝" w:hAnsi="ＭＳ 明朝" w:cs="Times New Roman" w:hint="eastAsia"/>
                <w:color w:val="auto"/>
                <w:sz w:val="21"/>
                <w:szCs w:val="21"/>
              </w:rPr>
              <w:t>2005</w:t>
            </w:r>
            <w:r w:rsidRPr="00F92F27">
              <w:rPr>
                <w:rFonts w:ascii="ＭＳ 明朝" w:hAnsi="ＭＳ 明朝"/>
                <w:color w:val="auto"/>
                <w:sz w:val="21"/>
                <w:szCs w:val="21"/>
              </w:rPr>
              <w:t>)</w:t>
            </w:r>
            <w:r w:rsidRPr="00F92F27">
              <w:rPr>
                <w:rFonts w:ascii="ＭＳ 明朝" w:hAnsi="ＭＳ 明朝" w:hint="eastAsia"/>
                <w:color w:val="auto"/>
                <w:sz w:val="21"/>
                <w:szCs w:val="21"/>
              </w:rPr>
              <w:t>金属製直尺１級に適合するもの）</w:t>
            </w:r>
          </w:p>
        </w:tc>
        <w:tc>
          <w:tcPr>
            <w:tcW w:w="1418" w:type="dxa"/>
            <w:tcBorders>
              <w:top w:val="single" w:sz="4" w:space="0" w:color="000000"/>
              <w:left w:val="single" w:sz="4" w:space="0" w:color="000000"/>
              <w:bottom w:val="single" w:sz="4" w:space="0" w:color="000000"/>
              <w:right w:val="single" w:sz="4" w:space="0" w:color="000000"/>
            </w:tcBorders>
          </w:tcPr>
          <w:p w14:paraId="402ECE0B"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EA361F9"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3CF26F77"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3BAAF22F"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14:paraId="0510AF9F" w14:textId="77777777" w:rsidTr="00800A57">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14:paraId="02BEC631" w14:textId="1D890572"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ノギス（</w:t>
            </w:r>
            <w:r w:rsidRPr="00F92F27">
              <w:rPr>
                <w:rFonts w:ascii="ＭＳ 明朝" w:hAnsi="ＭＳ 明朝" w:cs="Times New Roman"/>
                <w:color w:val="auto"/>
                <w:sz w:val="21"/>
                <w:szCs w:val="21"/>
              </w:rPr>
              <w:t>JIS B7507</w:t>
            </w:r>
            <w:r w:rsidRPr="00F92F27">
              <w:rPr>
                <w:rFonts w:ascii="ＭＳ 明朝" w:hAnsi="ＭＳ 明朝"/>
                <w:color w:val="auto"/>
                <w:sz w:val="21"/>
                <w:szCs w:val="21"/>
              </w:rPr>
              <w:t>(</w:t>
            </w:r>
            <w:r w:rsidR="00576339">
              <w:rPr>
                <w:rFonts w:ascii="ＭＳ 明朝" w:hAnsi="ＭＳ 明朝" w:cs="Times New Roman" w:hint="eastAsia"/>
                <w:color w:val="auto"/>
                <w:sz w:val="21"/>
                <w:szCs w:val="21"/>
              </w:rPr>
              <w:t>2016</w:t>
            </w:r>
            <w:r w:rsidRPr="00F92F27">
              <w:rPr>
                <w:rFonts w:ascii="ＭＳ 明朝" w:hAnsi="ＭＳ 明朝"/>
                <w:color w:val="auto"/>
                <w:sz w:val="21"/>
                <w:szCs w:val="21"/>
              </w:rPr>
              <w:t>)</w:t>
            </w:r>
            <w:r w:rsidRPr="00F92F27">
              <w:rPr>
                <w:rFonts w:ascii="ＭＳ 明朝" w:hAnsi="ＭＳ 明朝" w:hint="eastAsia"/>
                <w:color w:val="auto"/>
                <w:sz w:val="21"/>
                <w:szCs w:val="21"/>
              </w:rPr>
              <w:t>ノギスに適合するもの）</w:t>
            </w:r>
          </w:p>
        </w:tc>
        <w:tc>
          <w:tcPr>
            <w:tcW w:w="1418" w:type="dxa"/>
            <w:tcBorders>
              <w:top w:val="single" w:sz="4" w:space="0" w:color="000000"/>
              <w:left w:val="single" w:sz="4" w:space="0" w:color="000000"/>
              <w:bottom w:val="single" w:sz="4" w:space="0" w:color="000000"/>
              <w:right w:val="single" w:sz="4" w:space="0" w:color="000000"/>
            </w:tcBorders>
          </w:tcPr>
          <w:p w14:paraId="6BC5EAF6"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2D3E32C"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35BEC682"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72D2338D"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14:paraId="06B3FD1C" w14:textId="77777777" w:rsidTr="00800A57">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14:paraId="6C2E22ED" w14:textId="4D9F78B3"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デプスゲージ（</w:t>
            </w:r>
            <w:r w:rsidRPr="00F92F27">
              <w:rPr>
                <w:rFonts w:ascii="ＭＳ 明朝" w:hAnsi="ＭＳ 明朝" w:cs="Times New Roman"/>
                <w:color w:val="auto"/>
                <w:sz w:val="21"/>
                <w:szCs w:val="21"/>
              </w:rPr>
              <w:t>JIS B7518</w:t>
            </w:r>
            <w:r w:rsidRPr="00F92F27">
              <w:rPr>
                <w:rFonts w:ascii="ＭＳ 明朝" w:hAnsi="ＭＳ 明朝"/>
                <w:color w:val="auto"/>
                <w:sz w:val="21"/>
                <w:szCs w:val="21"/>
              </w:rPr>
              <w:t>(</w:t>
            </w:r>
            <w:r w:rsidR="00576339">
              <w:rPr>
                <w:rFonts w:ascii="ＭＳ 明朝" w:hAnsi="ＭＳ 明朝" w:cs="Times New Roman" w:hint="eastAsia"/>
                <w:color w:val="auto"/>
                <w:sz w:val="21"/>
                <w:szCs w:val="21"/>
              </w:rPr>
              <w:t>2018</w:t>
            </w:r>
            <w:r w:rsidRPr="00F92F27">
              <w:rPr>
                <w:rFonts w:ascii="ＭＳ 明朝" w:hAnsi="ＭＳ 明朝"/>
                <w:color w:val="auto"/>
                <w:sz w:val="21"/>
                <w:szCs w:val="21"/>
              </w:rPr>
              <w:t>)</w:t>
            </w:r>
            <w:r w:rsidRPr="00F92F27">
              <w:rPr>
                <w:rFonts w:ascii="ＭＳ 明朝" w:hAnsi="ＭＳ 明朝" w:hint="eastAsia"/>
                <w:color w:val="auto"/>
                <w:sz w:val="21"/>
                <w:szCs w:val="21"/>
              </w:rPr>
              <w:t>デプスゲージに適合する最小読取目盛</w:t>
            </w:r>
            <w:r w:rsidRPr="00F92F27">
              <w:rPr>
                <w:rFonts w:ascii="ＭＳ 明朝" w:hAnsi="ＭＳ 明朝" w:cs="Times New Roman"/>
                <w:color w:val="auto"/>
                <w:sz w:val="21"/>
                <w:szCs w:val="21"/>
              </w:rPr>
              <w:t>0.02mm</w:t>
            </w:r>
            <w:r w:rsidRPr="00F92F27">
              <w:rPr>
                <w:rFonts w:ascii="ＭＳ 明朝" w:hAnsi="ＭＳ 明朝" w:hint="eastAsia"/>
                <w:color w:val="auto"/>
                <w:sz w:val="21"/>
                <w:szCs w:val="21"/>
              </w:rPr>
              <w:t>以下のもの）</w:t>
            </w:r>
          </w:p>
        </w:tc>
        <w:tc>
          <w:tcPr>
            <w:tcW w:w="1418" w:type="dxa"/>
            <w:tcBorders>
              <w:top w:val="single" w:sz="4" w:space="0" w:color="000000"/>
              <w:left w:val="single" w:sz="4" w:space="0" w:color="000000"/>
              <w:bottom w:val="single" w:sz="4" w:space="0" w:color="000000"/>
              <w:right w:val="single" w:sz="4" w:space="0" w:color="000000"/>
            </w:tcBorders>
          </w:tcPr>
          <w:p w14:paraId="40FED8D5"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0BD12B3D"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72747E0D"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7A14B015"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14:paraId="5875C9FB" w14:textId="77777777" w:rsidTr="002C341C">
        <w:trPr>
          <w:trHeight w:val="882"/>
        </w:trPr>
        <w:tc>
          <w:tcPr>
            <w:tcW w:w="3423" w:type="dxa"/>
            <w:tcBorders>
              <w:top w:val="single" w:sz="4" w:space="0" w:color="000000"/>
              <w:left w:val="single" w:sz="12" w:space="0" w:color="auto"/>
              <w:bottom w:val="single" w:sz="12" w:space="0" w:color="auto"/>
              <w:right w:val="single" w:sz="4" w:space="0" w:color="000000"/>
            </w:tcBorders>
            <w:vAlign w:val="center"/>
          </w:tcPr>
          <w:p w14:paraId="4201C8CE" w14:textId="77777777"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超音波厚さ計</w:t>
            </w:r>
          </w:p>
        </w:tc>
        <w:tc>
          <w:tcPr>
            <w:tcW w:w="1418" w:type="dxa"/>
            <w:tcBorders>
              <w:top w:val="single" w:sz="4" w:space="0" w:color="000000"/>
              <w:left w:val="single" w:sz="4" w:space="0" w:color="000000"/>
              <w:bottom w:val="single" w:sz="12" w:space="0" w:color="auto"/>
              <w:right w:val="single" w:sz="4" w:space="0" w:color="000000"/>
            </w:tcBorders>
          </w:tcPr>
          <w:p w14:paraId="59815210"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513617BD"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23398507"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70B12F70"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bl>
    <w:p w14:paraId="39D28A69" w14:textId="77777777" w:rsidR="003F0D34" w:rsidRPr="00F92F27" w:rsidRDefault="007B239A" w:rsidP="006430A3">
      <w:pPr>
        <w:adjustRightInd/>
        <w:spacing w:line="310" w:lineRule="exact"/>
        <w:ind w:left="214" w:hangingChars="100" w:hanging="214"/>
        <w:rPr>
          <w:rFonts w:ascii="ＭＳ 明朝" w:cs="Times New Roman"/>
          <w:color w:val="auto"/>
          <w:sz w:val="21"/>
          <w:szCs w:val="21"/>
        </w:rPr>
      </w:pPr>
      <w:r w:rsidRPr="00F92F27">
        <w:rPr>
          <w:rFonts w:ascii="ＭＳ 明朝" w:cs="Times New Roman"/>
          <w:color w:val="auto"/>
          <w:sz w:val="21"/>
          <w:szCs w:val="21"/>
        </w:rPr>
        <w:br w:type="page"/>
      </w:r>
      <w:r w:rsidR="003F0D34" w:rsidRPr="00F92F27">
        <w:rPr>
          <w:rFonts w:ascii="ＭＳ 明朝" w:cs="Times New Roman" w:hint="eastAsia"/>
          <w:color w:val="auto"/>
          <w:sz w:val="21"/>
          <w:szCs w:val="21"/>
        </w:rPr>
        <w:lastRenderedPageBreak/>
        <w:t>３　容器の傷及び肉厚を超音波探傷試験により確認するための設備</w:t>
      </w:r>
      <w:r w:rsidR="00D30828" w:rsidRPr="00F92F27">
        <w:rPr>
          <w:rFonts w:ascii="ＭＳ 明朝" w:cs="Times New Roman" w:hint="eastAsia"/>
          <w:color w:val="auto"/>
          <w:sz w:val="21"/>
          <w:szCs w:val="21"/>
        </w:rPr>
        <w:t>（半導体</w:t>
      </w:r>
      <w:r w:rsidR="002C341C" w:rsidRPr="00F92F27">
        <w:rPr>
          <w:rFonts w:ascii="ＭＳ 明朝" w:cs="Times New Roman" w:hint="eastAsia"/>
          <w:color w:val="auto"/>
          <w:sz w:val="21"/>
          <w:szCs w:val="21"/>
        </w:rPr>
        <w:t>製造用継目なし容器に限る。</w:t>
      </w:r>
      <w:r w:rsidR="00D30828" w:rsidRPr="00F92F27">
        <w:rPr>
          <w:rFonts w:ascii="ＭＳ 明朝" w:cs="Times New Roman" w:hint="eastAsia"/>
          <w:color w:val="auto"/>
          <w:sz w:val="21"/>
          <w:szCs w:val="21"/>
        </w:rPr>
        <w:t>）</w:t>
      </w:r>
      <w:r w:rsidR="003F0D34" w:rsidRPr="00F92F27">
        <w:rPr>
          <w:rFonts w:hint="eastAsia"/>
          <w:color w:val="auto"/>
          <w:sz w:val="21"/>
          <w:szCs w:val="21"/>
        </w:rPr>
        <w:t>（告示第３１条第１項第４号）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3F0D34" w:rsidRPr="00F92F27" w14:paraId="5CD4227C" w14:textId="77777777" w:rsidTr="00000FE8">
        <w:trPr>
          <w:trHeight w:val="528"/>
        </w:trPr>
        <w:tc>
          <w:tcPr>
            <w:tcW w:w="3423" w:type="dxa"/>
            <w:tcBorders>
              <w:top w:val="single" w:sz="12" w:space="0" w:color="auto"/>
              <w:left w:val="single" w:sz="12" w:space="0" w:color="auto"/>
              <w:bottom w:val="single" w:sz="4" w:space="0" w:color="000000"/>
              <w:right w:val="single" w:sz="4" w:space="0" w:color="000000"/>
            </w:tcBorders>
            <w:vAlign w:val="center"/>
          </w:tcPr>
          <w:p w14:paraId="5D14AB05" w14:textId="77777777"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7CF1C697" w14:textId="77777777"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625C7EA6" w14:textId="77777777"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11738072" w14:textId="77777777"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17135C99" w14:textId="77777777" w:rsidR="003F0D34" w:rsidRPr="00F92F27" w:rsidRDefault="003F0D34" w:rsidP="00000FE8">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備　考</w:t>
            </w:r>
          </w:p>
        </w:tc>
      </w:tr>
      <w:tr w:rsidR="003F0D34" w:rsidRPr="00F92F27" w14:paraId="4890A32F" w14:textId="77777777" w:rsidTr="00000FE8">
        <w:trPr>
          <w:trHeight w:val="563"/>
        </w:trPr>
        <w:tc>
          <w:tcPr>
            <w:tcW w:w="3423" w:type="dxa"/>
            <w:tcBorders>
              <w:top w:val="single" w:sz="4" w:space="0" w:color="000000"/>
              <w:left w:val="single" w:sz="12" w:space="0" w:color="auto"/>
              <w:bottom w:val="single" w:sz="12" w:space="0" w:color="auto"/>
              <w:right w:val="single" w:sz="4" w:space="0" w:color="000000"/>
            </w:tcBorders>
            <w:vAlign w:val="center"/>
          </w:tcPr>
          <w:p w14:paraId="513BE522" w14:textId="77777777" w:rsidR="003F0D34" w:rsidRPr="00F92F27" w:rsidRDefault="003F0D34" w:rsidP="00000FE8">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周波数範囲が少なくとも１から５</w:t>
            </w:r>
            <w:r w:rsidRPr="00F92F27">
              <w:rPr>
                <w:rFonts w:hint="eastAsia"/>
                <w:color w:val="auto"/>
                <w:sz w:val="21"/>
                <w:szCs w:val="21"/>
              </w:rPr>
              <w:t>MHz</w:t>
            </w:r>
            <w:r w:rsidRPr="00F92F27">
              <w:rPr>
                <w:rFonts w:hint="eastAsia"/>
                <w:color w:val="auto"/>
                <w:sz w:val="21"/>
                <w:szCs w:val="21"/>
              </w:rPr>
              <w:t>の範囲であって、かつ、超音波探傷器と探触子とを組み合わせた場合に十分な感度を有するもの</w:t>
            </w:r>
          </w:p>
        </w:tc>
        <w:tc>
          <w:tcPr>
            <w:tcW w:w="1418" w:type="dxa"/>
            <w:tcBorders>
              <w:top w:val="single" w:sz="4" w:space="0" w:color="000000"/>
              <w:left w:val="single" w:sz="4" w:space="0" w:color="000000"/>
              <w:bottom w:val="single" w:sz="12" w:space="0" w:color="auto"/>
              <w:right w:val="single" w:sz="4" w:space="0" w:color="000000"/>
            </w:tcBorders>
          </w:tcPr>
          <w:p w14:paraId="01D22D63" w14:textId="77777777"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7723CEE2" w14:textId="77777777"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33C49C7B" w14:textId="77777777"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18B3E624" w14:textId="77777777" w:rsidR="003F0D34" w:rsidRPr="00F92F27" w:rsidRDefault="003F0D34" w:rsidP="00000FE8">
            <w:pPr>
              <w:suppressAutoHyphens/>
              <w:kinsoku w:val="0"/>
              <w:wordWrap w:val="0"/>
              <w:autoSpaceDE w:val="0"/>
              <w:autoSpaceDN w:val="0"/>
              <w:spacing w:line="310" w:lineRule="exact"/>
              <w:jc w:val="left"/>
              <w:rPr>
                <w:rFonts w:ascii="ＭＳ 明朝" w:cs="Times New Roman"/>
                <w:color w:val="auto"/>
                <w:spacing w:val="2"/>
                <w:sz w:val="21"/>
                <w:szCs w:val="21"/>
              </w:rPr>
            </w:pPr>
          </w:p>
        </w:tc>
      </w:tr>
    </w:tbl>
    <w:p w14:paraId="6FD10D13" w14:textId="77777777" w:rsidR="003F0D34" w:rsidRPr="00F92F27" w:rsidRDefault="003F0D34" w:rsidP="007B239A">
      <w:pPr>
        <w:adjustRightInd/>
        <w:spacing w:line="310" w:lineRule="exact"/>
        <w:rPr>
          <w:rFonts w:ascii="ＭＳ 明朝" w:cs="Times New Roman"/>
          <w:color w:val="auto"/>
          <w:sz w:val="21"/>
          <w:szCs w:val="21"/>
        </w:rPr>
      </w:pPr>
    </w:p>
    <w:p w14:paraId="41EF8B49" w14:textId="77777777" w:rsidR="007B239A" w:rsidRPr="00F92F27" w:rsidRDefault="003F0D34" w:rsidP="007B239A">
      <w:pPr>
        <w:adjustRightInd/>
        <w:spacing w:line="310" w:lineRule="exact"/>
        <w:rPr>
          <w:color w:val="auto"/>
          <w:sz w:val="21"/>
          <w:szCs w:val="21"/>
        </w:rPr>
      </w:pPr>
      <w:r w:rsidRPr="00F92F27">
        <w:rPr>
          <w:rFonts w:hint="eastAsia"/>
          <w:color w:val="auto"/>
          <w:sz w:val="21"/>
          <w:szCs w:val="21"/>
        </w:rPr>
        <w:t>４</w:t>
      </w:r>
      <w:r w:rsidR="00454094" w:rsidRPr="00F92F27">
        <w:rPr>
          <w:rFonts w:hint="eastAsia"/>
          <w:color w:val="auto"/>
          <w:sz w:val="21"/>
          <w:szCs w:val="21"/>
        </w:rPr>
        <w:t xml:space="preserve">　</w:t>
      </w:r>
      <w:r w:rsidR="007B239A" w:rsidRPr="00F92F27">
        <w:rPr>
          <w:rFonts w:hint="eastAsia"/>
          <w:color w:val="auto"/>
          <w:sz w:val="21"/>
          <w:szCs w:val="21"/>
        </w:rPr>
        <w:t>容器の内面を照明検査するための設備</w:t>
      </w:r>
      <w:r w:rsidRPr="00F92F27">
        <w:rPr>
          <w:rFonts w:hint="eastAsia"/>
          <w:color w:val="auto"/>
          <w:sz w:val="21"/>
          <w:szCs w:val="21"/>
        </w:rPr>
        <w:t>（告示第３１条第１項第５</w:t>
      </w:r>
      <w:r w:rsidR="00FA2277" w:rsidRPr="00F92F27">
        <w:rPr>
          <w:rFonts w:hint="eastAsia"/>
          <w:color w:val="auto"/>
          <w:sz w:val="21"/>
          <w:szCs w:val="21"/>
        </w:rPr>
        <w:t>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F92F27" w14:paraId="6E94EED3" w14:textId="77777777" w:rsidTr="005C3173">
        <w:trPr>
          <w:trHeight w:val="528"/>
        </w:trPr>
        <w:tc>
          <w:tcPr>
            <w:tcW w:w="3423" w:type="dxa"/>
            <w:tcBorders>
              <w:top w:val="single" w:sz="12" w:space="0" w:color="auto"/>
              <w:left w:val="single" w:sz="12" w:space="0" w:color="auto"/>
              <w:bottom w:val="single" w:sz="4" w:space="0" w:color="000000"/>
              <w:right w:val="single" w:sz="4" w:space="0" w:color="000000"/>
            </w:tcBorders>
            <w:vAlign w:val="center"/>
          </w:tcPr>
          <w:p w14:paraId="1DBF5340"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4FE98F06"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4E20ABAD"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5666E529"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44724384"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備　考</w:t>
            </w:r>
          </w:p>
        </w:tc>
      </w:tr>
      <w:tr w:rsidR="007B239A" w:rsidRPr="00F92F27" w14:paraId="1CD446E6" w14:textId="77777777" w:rsidTr="005C3173">
        <w:trPr>
          <w:trHeight w:val="563"/>
        </w:trPr>
        <w:tc>
          <w:tcPr>
            <w:tcW w:w="3423" w:type="dxa"/>
            <w:tcBorders>
              <w:top w:val="single" w:sz="4" w:space="0" w:color="000000"/>
              <w:left w:val="single" w:sz="12" w:space="0" w:color="auto"/>
              <w:bottom w:val="single" w:sz="12" w:space="0" w:color="auto"/>
              <w:right w:val="single" w:sz="4" w:space="0" w:color="000000"/>
            </w:tcBorders>
            <w:vAlign w:val="center"/>
          </w:tcPr>
          <w:p w14:paraId="629B069E" w14:textId="77777777" w:rsidR="007B239A" w:rsidRPr="00F92F27" w:rsidRDefault="007B239A" w:rsidP="005C3173">
            <w:pPr>
              <w:suppressAutoHyphens/>
              <w:kinsoku w:val="0"/>
              <w:wordWrap w:val="0"/>
              <w:autoSpaceDE w:val="0"/>
              <w:autoSpaceDN w:val="0"/>
              <w:spacing w:line="310" w:lineRule="exact"/>
              <w:rPr>
                <w:rFonts w:ascii="ＭＳ 明朝" w:cs="Times New Roman"/>
                <w:color w:val="auto"/>
                <w:spacing w:val="2"/>
                <w:sz w:val="21"/>
                <w:szCs w:val="21"/>
              </w:rPr>
            </w:pPr>
            <w:r w:rsidRPr="00F92F27">
              <w:rPr>
                <w:rFonts w:hint="eastAsia"/>
                <w:color w:val="auto"/>
                <w:sz w:val="21"/>
                <w:szCs w:val="21"/>
              </w:rPr>
              <w:t>内部照明器（十分な光力を有する豆電球等を挿入するもの又はこれと同等以上の効果を有するもの）</w:t>
            </w:r>
          </w:p>
        </w:tc>
        <w:tc>
          <w:tcPr>
            <w:tcW w:w="1418" w:type="dxa"/>
            <w:tcBorders>
              <w:top w:val="single" w:sz="4" w:space="0" w:color="000000"/>
              <w:left w:val="single" w:sz="4" w:space="0" w:color="000000"/>
              <w:bottom w:val="single" w:sz="12" w:space="0" w:color="auto"/>
              <w:right w:val="single" w:sz="4" w:space="0" w:color="000000"/>
            </w:tcBorders>
          </w:tcPr>
          <w:p w14:paraId="7059BFE0"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3E22E478"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5BA39F3E"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2F20EA96"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bl>
    <w:p w14:paraId="16B0A732" w14:textId="77777777" w:rsidR="007B239A" w:rsidRPr="00F92F27" w:rsidRDefault="007B239A" w:rsidP="007B239A">
      <w:pPr>
        <w:adjustRightInd/>
        <w:spacing w:line="310" w:lineRule="exact"/>
        <w:rPr>
          <w:rFonts w:ascii="ＭＳ 明朝" w:cs="Times New Roman"/>
          <w:color w:val="auto"/>
          <w:spacing w:val="2"/>
          <w:sz w:val="21"/>
          <w:szCs w:val="21"/>
        </w:rPr>
      </w:pPr>
    </w:p>
    <w:p w14:paraId="120AE123" w14:textId="77777777" w:rsidR="007B239A" w:rsidRPr="00F92F27" w:rsidRDefault="00431C24" w:rsidP="00FA2277">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５</w:t>
      </w:r>
      <w:r w:rsidR="00454094" w:rsidRPr="00F92F27">
        <w:rPr>
          <w:rFonts w:hint="eastAsia"/>
          <w:color w:val="auto"/>
          <w:sz w:val="21"/>
          <w:szCs w:val="21"/>
        </w:rPr>
        <w:t xml:space="preserve">　</w:t>
      </w:r>
      <w:r w:rsidR="007B239A" w:rsidRPr="00F92F27">
        <w:rPr>
          <w:rFonts w:hint="eastAsia"/>
          <w:color w:val="auto"/>
          <w:sz w:val="21"/>
          <w:szCs w:val="21"/>
        </w:rPr>
        <w:t>圧力計及び膨張計（</w:t>
      </w:r>
      <w:r w:rsidR="0028534B" w:rsidRPr="00F92F27">
        <w:rPr>
          <w:rFonts w:hint="eastAsia"/>
          <w:color w:val="auto"/>
          <w:sz w:val="21"/>
          <w:szCs w:val="21"/>
        </w:rPr>
        <w:t>膨張計は、</w:t>
      </w:r>
      <w:r w:rsidR="007B239A" w:rsidRPr="00F92F27">
        <w:rPr>
          <w:rFonts w:hint="eastAsia"/>
          <w:color w:val="auto"/>
          <w:sz w:val="21"/>
          <w:szCs w:val="21"/>
        </w:rPr>
        <w:t>膨張測定試験を行う場合に限る</w:t>
      </w:r>
      <w:r w:rsidR="00FA2277" w:rsidRPr="00F92F27">
        <w:rPr>
          <w:rFonts w:hint="eastAsia"/>
          <w:color w:val="auto"/>
          <w:sz w:val="21"/>
          <w:szCs w:val="21"/>
        </w:rPr>
        <w:t>。</w:t>
      </w:r>
      <w:r w:rsidR="007B239A" w:rsidRPr="00F92F27">
        <w:rPr>
          <w:rFonts w:hint="eastAsia"/>
          <w:color w:val="auto"/>
          <w:sz w:val="21"/>
          <w:szCs w:val="21"/>
        </w:rPr>
        <w:t>）</w:t>
      </w:r>
      <w:r w:rsidR="00FA2277" w:rsidRPr="00F92F27">
        <w:rPr>
          <w:rFonts w:hint="eastAsia"/>
          <w:color w:val="auto"/>
          <w:sz w:val="21"/>
          <w:szCs w:val="21"/>
        </w:rPr>
        <w:t>（告示第３１条第１項第</w:t>
      </w:r>
      <w:r w:rsidRPr="00F92F27">
        <w:rPr>
          <w:rFonts w:hint="eastAsia"/>
          <w:color w:val="auto"/>
          <w:sz w:val="21"/>
          <w:szCs w:val="21"/>
        </w:rPr>
        <w:t>６</w:t>
      </w:r>
      <w:r w:rsidR="00FA2277" w:rsidRPr="00F92F27">
        <w:rPr>
          <w:rFonts w:hint="eastAsia"/>
          <w:color w:val="auto"/>
          <w:sz w:val="21"/>
          <w:szCs w:val="21"/>
        </w:rPr>
        <w:t>号及び第</w:t>
      </w:r>
      <w:r w:rsidRPr="00F92F27">
        <w:rPr>
          <w:rFonts w:hint="eastAsia"/>
          <w:color w:val="auto"/>
          <w:sz w:val="21"/>
          <w:szCs w:val="21"/>
        </w:rPr>
        <w:t>７</w:t>
      </w:r>
      <w:r w:rsidR="00FA2277" w:rsidRPr="00F92F27">
        <w:rPr>
          <w:rFonts w:hint="eastAsia"/>
          <w:color w:val="auto"/>
          <w:sz w:val="21"/>
          <w:szCs w:val="21"/>
        </w:rPr>
        <w:t>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F92F27" w14:paraId="6C3BBD66" w14:textId="77777777" w:rsidTr="005C3173">
        <w:trPr>
          <w:trHeight w:val="575"/>
        </w:trPr>
        <w:tc>
          <w:tcPr>
            <w:tcW w:w="3423" w:type="dxa"/>
            <w:tcBorders>
              <w:top w:val="single" w:sz="12" w:space="0" w:color="auto"/>
              <w:left w:val="single" w:sz="12" w:space="0" w:color="auto"/>
              <w:bottom w:val="single" w:sz="4" w:space="0" w:color="000000"/>
              <w:right w:val="single" w:sz="4" w:space="0" w:color="000000"/>
            </w:tcBorders>
            <w:vAlign w:val="center"/>
          </w:tcPr>
          <w:p w14:paraId="466BC97E"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301DAF15"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7DD276F7"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0E2AE6BB"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1EE2574C" w14:textId="77777777" w:rsidR="007B239A" w:rsidRPr="00F92F27" w:rsidRDefault="007B239A" w:rsidP="005C3173">
            <w:pPr>
              <w:suppressAutoHyphens/>
              <w:kinsoku w:val="0"/>
              <w:wordWrap w:val="0"/>
              <w:autoSpaceDE w:val="0"/>
              <w:autoSpaceDN w:val="0"/>
              <w:spacing w:line="310" w:lineRule="exact"/>
              <w:jc w:val="center"/>
              <w:rPr>
                <w:rFonts w:ascii="ＭＳ 明朝" w:hAnsi="ＭＳ 明朝" w:cs="Times New Roman"/>
                <w:color w:val="auto"/>
                <w:spacing w:val="2"/>
                <w:sz w:val="21"/>
                <w:szCs w:val="21"/>
              </w:rPr>
            </w:pPr>
            <w:r w:rsidRPr="00F92F27">
              <w:rPr>
                <w:rFonts w:ascii="ＭＳ 明朝" w:hAnsi="ＭＳ 明朝" w:hint="eastAsia"/>
                <w:color w:val="auto"/>
                <w:sz w:val="21"/>
                <w:szCs w:val="21"/>
              </w:rPr>
              <w:t>備　考</w:t>
            </w:r>
          </w:p>
        </w:tc>
      </w:tr>
      <w:tr w:rsidR="007B239A" w:rsidRPr="00F92F27" w14:paraId="6BA57B15" w14:textId="77777777" w:rsidTr="005C3173">
        <w:trPr>
          <w:trHeight w:val="561"/>
        </w:trPr>
        <w:tc>
          <w:tcPr>
            <w:tcW w:w="3423" w:type="dxa"/>
            <w:tcBorders>
              <w:top w:val="single" w:sz="4" w:space="0" w:color="000000"/>
              <w:left w:val="single" w:sz="12" w:space="0" w:color="auto"/>
              <w:bottom w:val="single" w:sz="4" w:space="0" w:color="000000"/>
              <w:right w:val="single" w:sz="4" w:space="0" w:color="000000"/>
            </w:tcBorders>
            <w:vAlign w:val="center"/>
          </w:tcPr>
          <w:p w14:paraId="4ADDD423" w14:textId="21835949"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圧力計（検査を行う容器の耐圧試験圧力の１．５倍以上３倍以下の最高目盛のあるものであって、</w:t>
            </w:r>
            <w:r w:rsidRPr="00F92F27">
              <w:rPr>
                <w:rFonts w:ascii="ＭＳ 明朝" w:hAnsi="ＭＳ 明朝" w:cs="Times New Roman"/>
                <w:color w:val="auto"/>
                <w:sz w:val="21"/>
                <w:szCs w:val="21"/>
              </w:rPr>
              <w:t>JIS B7505-1</w:t>
            </w:r>
            <w:r w:rsidRPr="00F92F27">
              <w:rPr>
                <w:rFonts w:ascii="ＭＳ 明朝" w:hAnsi="ＭＳ 明朝" w:hint="eastAsia"/>
                <w:color w:val="auto"/>
                <w:sz w:val="21"/>
                <w:szCs w:val="21"/>
              </w:rPr>
              <w:t>（</w:t>
            </w:r>
            <w:r w:rsidRPr="00F92F27">
              <w:rPr>
                <w:rFonts w:ascii="ＭＳ 明朝" w:hAnsi="ＭＳ 明朝" w:cs="Times New Roman"/>
                <w:color w:val="auto"/>
                <w:sz w:val="21"/>
                <w:szCs w:val="21"/>
              </w:rPr>
              <w:t>20</w:t>
            </w:r>
            <w:r w:rsidR="00576339">
              <w:rPr>
                <w:rFonts w:ascii="ＭＳ 明朝" w:hAnsi="ＭＳ 明朝" w:cs="Times New Roman" w:hint="eastAsia"/>
                <w:color w:val="auto"/>
                <w:sz w:val="21"/>
                <w:szCs w:val="21"/>
              </w:rPr>
              <w:t>1</w:t>
            </w:r>
            <w:r w:rsidRPr="00F92F27">
              <w:rPr>
                <w:rFonts w:ascii="ＭＳ 明朝" w:hAnsi="ＭＳ 明朝" w:cs="Times New Roman"/>
                <w:color w:val="auto"/>
                <w:sz w:val="21"/>
                <w:szCs w:val="21"/>
              </w:rPr>
              <w:t>7</w:t>
            </w:r>
            <w:r w:rsidRPr="00F92F27">
              <w:rPr>
                <w:rFonts w:ascii="ＭＳ 明朝" w:hAnsi="ＭＳ 明朝" w:hint="eastAsia"/>
                <w:color w:val="auto"/>
                <w:sz w:val="21"/>
                <w:szCs w:val="21"/>
              </w:rPr>
              <w:t>）アネロイド型圧力計－第１部：ブルドン管圧力計に適合しているもの）</w:t>
            </w:r>
          </w:p>
        </w:tc>
        <w:tc>
          <w:tcPr>
            <w:tcW w:w="1418" w:type="dxa"/>
            <w:tcBorders>
              <w:top w:val="single" w:sz="4" w:space="0" w:color="000000"/>
              <w:left w:val="single" w:sz="4" w:space="0" w:color="000000"/>
              <w:bottom w:val="single" w:sz="4" w:space="0" w:color="000000"/>
              <w:right w:val="single" w:sz="4" w:space="0" w:color="000000"/>
            </w:tcBorders>
          </w:tcPr>
          <w:p w14:paraId="3B2013B7"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8A11484"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369CFF45"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3FF9C273"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r w:rsidR="007B239A" w:rsidRPr="00F92F27" w14:paraId="7C8EC45A" w14:textId="77777777" w:rsidTr="005C3173">
        <w:trPr>
          <w:trHeight w:val="697"/>
        </w:trPr>
        <w:tc>
          <w:tcPr>
            <w:tcW w:w="3423" w:type="dxa"/>
            <w:tcBorders>
              <w:top w:val="single" w:sz="4" w:space="0" w:color="000000"/>
              <w:left w:val="single" w:sz="12" w:space="0" w:color="auto"/>
              <w:bottom w:val="single" w:sz="12" w:space="0" w:color="auto"/>
              <w:right w:val="single" w:sz="4" w:space="0" w:color="000000"/>
            </w:tcBorders>
            <w:vAlign w:val="center"/>
          </w:tcPr>
          <w:p w14:paraId="466FD581" w14:textId="77777777" w:rsidR="007B239A" w:rsidRPr="00F92F27" w:rsidRDefault="007B239A" w:rsidP="005C3173">
            <w:pPr>
              <w:suppressAutoHyphens/>
              <w:kinsoku w:val="0"/>
              <w:wordWrap w:val="0"/>
              <w:autoSpaceDE w:val="0"/>
              <w:autoSpaceDN w:val="0"/>
              <w:spacing w:line="310" w:lineRule="exact"/>
              <w:rPr>
                <w:rFonts w:ascii="ＭＳ 明朝" w:hAnsi="ＭＳ 明朝" w:cs="Times New Roman"/>
                <w:color w:val="auto"/>
                <w:spacing w:val="2"/>
                <w:sz w:val="21"/>
                <w:szCs w:val="21"/>
              </w:rPr>
            </w:pPr>
            <w:r w:rsidRPr="00F92F27">
              <w:rPr>
                <w:rFonts w:ascii="ＭＳ 明朝" w:hAnsi="ＭＳ 明朝" w:hint="eastAsia"/>
                <w:color w:val="auto"/>
                <w:sz w:val="21"/>
                <w:szCs w:val="21"/>
              </w:rPr>
              <w:t>膨張計（最小目盛が恒久増加量測定時において全増加量の</w:t>
            </w:r>
            <w:r w:rsidRPr="00F92F27">
              <w:rPr>
                <w:rFonts w:ascii="ＭＳ 明朝" w:hAnsi="ＭＳ 明朝" w:cs="Times New Roman"/>
                <w:color w:val="auto"/>
                <w:sz w:val="21"/>
                <w:szCs w:val="21"/>
              </w:rPr>
              <w:t>100</w:t>
            </w:r>
            <w:r w:rsidRPr="00F92F27">
              <w:rPr>
                <w:rFonts w:ascii="ＭＳ 明朝" w:hAnsi="ＭＳ 明朝" w:hint="eastAsia"/>
                <w:color w:val="auto"/>
                <w:sz w:val="21"/>
                <w:szCs w:val="21"/>
              </w:rPr>
              <w:t>分の１又は０．１立方センチメートルまで計測できるもの）</w:t>
            </w:r>
          </w:p>
        </w:tc>
        <w:tc>
          <w:tcPr>
            <w:tcW w:w="1418" w:type="dxa"/>
            <w:tcBorders>
              <w:top w:val="single" w:sz="4" w:space="0" w:color="000000"/>
              <w:left w:val="single" w:sz="4" w:space="0" w:color="000000"/>
              <w:bottom w:val="single" w:sz="12" w:space="0" w:color="auto"/>
              <w:right w:val="single" w:sz="4" w:space="0" w:color="000000"/>
            </w:tcBorders>
          </w:tcPr>
          <w:p w14:paraId="4B5E9FE3"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0828A222"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19E09D96"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590A55E9" w14:textId="77777777" w:rsidR="007B239A" w:rsidRPr="00F92F27" w:rsidRDefault="007B239A" w:rsidP="005C3173">
            <w:pPr>
              <w:suppressAutoHyphens/>
              <w:kinsoku w:val="0"/>
              <w:wordWrap w:val="0"/>
              <w:autoSpaceDE w:val="0"/>
              <w:autoSpaceDN w:val="0"/>
              <w:spacing w:line="310" w:lineRule="exact"/>
              <w:jc w:val="left"/>
              <w:rPr>
                <w:rFonts w:ascii="ＭＳ 明朝" w:hAnsi="ＭＳ 明朝" w:cs="Times New Roman"/>
                <w:color w:val="auto"/>
                <w:spacing w:val="2"/>
                <w:sz w:val="21"/>
                <w:szCs w:val="21"/>
              </w:rPr>
            </w:pPr>
          </w:p>
        </w:tc>
      </w:tr>
    </w:tbl>
    <w:p w14:paraId="0C0FA271" w14:textId="77777777" w:rsidR="007B239A" w:rsidRPr="00F92F27" w:rsidRDefault="007B239A" w:rsidP="007B239A">
      <w:pPr>
        <w:adjustRightInd/>
        <w:spacing w:line="310" w:lineRule="exact"/>
        <w:rPr>
          <w:rFonts w:ascii="ＭＳ 明朝" w:cs="Times New Roman"/>
          <w:color w:val="auto"/>
          <w:spacing w:val="2"/>
          <w:sz w:val="21"/>
          <w:szCs w:val="21"/>
        </w:rPr>
      </w:pPr>
    </w:p>
    <w:p w14:paraId="4ED77256" w14:textId="77777777" w:rsidR="007B239A" w:rsidRPr="00F92F27" w:rsidRDefault="00431C24" w:rsidP="0028534B">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６</w:t>
      </w:r>
      <w:r w:rsidR="00454094" w:rsidRPr="00F92F27">
        <w:rPr>
          <w:rFonts w:hint="eastAsia"/>
          <w:color w:val="auto"/>
          <w:sz w:val="21"/>
          <w:szCs w:val="21"/>
        </w:rPr>
        <w:t xml:space="preserve">　</w:t>
      </w:r>
      <w:r w:rsidR="007B239A" w:rsidRPr="00F92F27">
        <w:rPr>
          <w:rFonts w:hint="eastAsia"/>
          <w:color w:val="auto"/>
          <w:sz w:val="21"/>
          <w:szCs w:val="21"/>
        </w:rPr>
        <w:t>残ガス回収のための設備（液化石油ガス</w:t>
      </w:r>
      <w:r w:rsidR="00FA2277" w:rsidRPr="00F92F27">
        <w:rPr>
          <w:rFonts w:hint="eastAsia"/>
          <w:color w:val="auto"/>
          <w:sz w:val="21"/>
          <w:szCs w:val="21"/>
        </w:rPr>
        <w:t>を充塡する</w:t>
      </w:r>
      <w:r w:rsidR="0028534B" w:rsidRPr="00F92F27">
        <w:rPr>
          <w:rFonts w:hint="eastAsia"/>
          <w:color w:val="auto"/>
          <w:sz w:val="21"/>
          <w:szCs w:val="21"/>
        </w:rPr>
        <w:t>容器</w:t>
      </w:r>
      <w:r w:rsidR="007B239A" w:rsidRPr="00F92F27">
        <w:rPr>
          <w:rFonts w:hint="eastAsia"/>
          <w:color w:val="auto"/>
          <w:sz w:val="21"/>
          <w:szCs w:val="21"/>
        </w:rPr>
        <w:t>、可燃性</w:t>
      </w:r>
      <w:r w:rsidR="00FA2277" w:rsidRPr="00F92F27">
        <w:rPr>
          <w:rFonts w:hint="eastAsia"/>
          <w:color w:val="auto"/>
          <w:sz w:val="21"/>
          <w:szCs w:val="21"/>
        </w:rPr>
        <w:t>ガスを充塡する</w:t>
      </w:r>
      <w:r w:rsidR="0028534B" w:rsidRPr="00F92F27">
        <w:rPr>
          <w:rFonts w:hint="eastAsia"/>
          <w:color w:val="auto"/>
          <w:sz w:val="21"/>
          <w:szCs w:val="21"/>
        </w:rPr>
        <w:t>容器</w:t>
      </w:r>
      <w:r w:rsidR="007B239A" w:rsidRPr="00F92F27">
        <w:rPr>
          <w:rFonts w:hint="eastAsia"/>
          <w:color w:val="auto"/>
          <w:sz w:val="21"/>
          <w:szCs w:val="21"/>
        </w:rPr>
        <w:t>及び毒性ガス</w:t>
      </w:r>
      <w:r w:rsidR="00FA2277" w:rsidRPr="00F92F27">
        <w:rPr>
          <w:rFonts w:hint="eastAsia"/>
          <w:color w:val="auto"/>
          <w:sz w:val="21"/>
          <w:szCs w:val="21"/>
        </w:rPr>
        <w:t>を充塡する</w:t>
      </w:r>
      <w:r w:rsidR="007B239A" w:rsidRPr="00F92F27">
        <w:rPr>
          <w:rFonts w:hint="eastAsia"/>
          <w:color w:val="auto"/>
          <w:sz w:val="21"/>
          <w:szCs w:val="21"/>
        </w:rPr>
        <w:t>容器に限る。）</w:t>
      </w:r>
      <w:r w:rsidR="00FA2277" w:rsidRPr="00F92F27">
        <w:rPr>
          <w:rFonts w:hint="eastAsia"/>
          <w:color w:val="auto"/>
          <w:sz w:val="21"/>
          <w:szCs w:val="21"/>
        </w:rPr>
        <w:t>（告示第３１条第１項第</w:t>
      </w:r>
      <w:r w:rsidRPr="00F92F27">
        <w:rPr>
          <w:rFonts w:hint="eastAsia"/>
          <w:color w:val="auto"/>
          <w:sz w:val="21"/>
          <w:szCs w:val="21"/>
        </w:rPr>
        <w:t>９</w:t>
      </w:r>
      <w:r w:rsidR="00FA2277" w:rsidRPr="00F92F27">
        <w:rPr>
          <w:rFonts w:hint="eastAsia"/>
          <w:color w:val="auto"/>
          <w:sz w:val="21"/>
          <w:szCs w:val="21"/>
        </w:rPr>
        <w:t>号～第</w:t>
      </w:r>
      <w:r w:rsidRPr="00F92F27">
        <w:rPr>
          <w:rFonts w:hint="eastAsia"/>
          <w:color w:val="auto"/>
          <w:sz w:val="21"/>
          <w:szCs w:val="21"/>
        </w:rPr>
        <w:t>１１</w:t>
      </w:r>
      <w:r w:rsidR="00FA2277" w:rsidRPr="00F92F27">
        <w:rPr>
          <w:rFonts w:hint="eastAsia"/>
          <w:color w:val="auto"/>
          <w:sz w:val="21"/>
          <w:szCs w:val="21"/>
        </w:rPr>
        <w:t>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7"/>
      </w:tblGrid>
      <w:tr w:rsidR="007B239A" w:rsidRPr="00F92F27" w14:paraId="4A45BCBD" w14:textId="77777777" w:rsidTr="00365A9E">
        <w:trPr>
          <w:trHeight w:val="521"/>
        </w:trPr>
        <w:tc>
          <w:tcPr>
            <w:tcW w:w="9387" w:type="dxa"/>
            <w:tcBorders>
              <w:top w:val="single" w:sz="12" w:space="0" w:color="auto"/>
              <w:left w:val="single" w:sz="12" w:space="0" w:color="auto"/>
              <w:right w:val="single" w:sz="12" w:space="0" w:color="auto"/>
            </w:tcBorders>
            <w:vAlign w:val="center"/>
          </w:tcPr>
          <w:p w14:paraId="3A4A2A4E" w14:textId="77777777" w:rsidR="007B239A" w:rsidRPr="00F92F27" w:rsidRDefault="007B239A" w:rsidP="005C3173">
            <w:pPr>
              <w:suppressAutoHyphens/>
              <w:kinsoku w:val="0"/>
              <w:wordWrap w:val="0"/>
              <w:autoSpaceDE w:val="0"/>
              <w:autoSpaceDN w:val="0"/>
              <w:spacing w:line="310" w:lineRule="exact"/>
              <w:jc w:val="center"/>
              <w:rPr>
                <w:rFonts w:ascii="ＭＳ 明朝" w:cs="Times New Roman"/>
                <w:color w:val="auto"/>
                <w:spacing w:val="2"/>
                <w:sz w:val="21"/>
                <w:szCs w:val="21"/>
              </w:rPr>
            </w:pPr>
            <w:r w:rsidRPr="00F92F27">
              <w:rPr>
                <w:rFonts w:hint="eastAsia"/>
                <w:color w:val="auto"/>
                <w:sz w:val="21"/>
                <w:szCs w:val="21"/>
              </w:rPr>
              <w:t>設備概要等</w:t>
            </w:r>
          </w:p>
        </w:tc>
      </w:tr>
      <w:tr w:rsidR="007B239A" w:rsidRPr="00F92F27" w14:paraId="2848DFBB" w14:textId="77777777" w:rsidTr="00365A9E">
        <w:trPr>
          <w:trHeight w:val="918"/>
        </w:trPr>
        <w:tc>
          <w:tcPr>
            <w:tcW w:w="9387" w:type="dxa"/>
            <w:tcBorders>
              <w:left w:val="single" w:sz="12" w:space="0" w:color="auto"/>
              <w:bottom w:val="single" w:sz="12" w:space="0" w:color="auto"/>
              <w:right w:val="single" w:sz="12" w:space="0" w:color="auto"/>
            </w:tcBorders>
          </w:tcPr>
          <w:p w14:paraId="706686A8" w14:textId="77777777" w:rsidR="007B239A" w:rsidRPr="00F92F27" w:rsidRDefault="007B239A" w:rsidP="005C3173">
            <w:pPr>
              <w:suppressAutoHyphens/>
              <w:kinsoku w:val="0"/>
              <w:wordWrap w:val="0"/>
              <w:autoSpaceDE w:val="0"/>
              <w:autoSpaceDN w:val="0"/>
              <w:spacing w:line="310" w:lineRule="exact"/>
              <w:jc w:val="left"/>
              <w:rPr>
                <w:rFonts w:ascii="ＭＳ 明朝" w:cs="Times New Roman"/>
                <w:color w:val="auto"/>
                <w:spacing w:val="2"/>
                <w:sz w:val="21"/>
                <w:szCs w:val="21"/>
              </w:rPr>
            </w:pPr>
          </w:p>
        </w:tc>
      </w:tr>
    </w:tbl>
    <w:p w14:paraId="0EBBD6CA" w14:textId="77777777" w:rsidR="007B239A" w:rsidRPr="00F92F27" w:rsidRDefault="007B239A" w:rsidP="007B239A">
      <w:pPr>
        <w:adjustRightInd/>
        <w:spacing w:line="310" w:lineRule="exact"/>
        <w:rPr>
          <w:rFonts w:ascii="ＭＳ 明朝" w:cs="Times New Roman"/>
          <w:color w:val="auto"/>
          <w:spacing w:val="2"/>
          <w:sz w:val="21"/>
          <w:szCs w:val="21"/>
        </w:rPr>
      </w:pPr>
    </w:p>
    <w:p w14:paraId="572BAC4B" w14:textId="77777777" w:rsidR="007B239A" w:rsidRPr="00F92F27" w:rsidRDefault="00E21FCB" w:rsidP="00FA2277">
      <w:pPr>
        <w:adjustRightInd/>
        <w:spacing w:line="310" w:lineRule="exact"/>
        <w:ind w:left="214" w:hangingChars="100" w:hanging="214"/>
        <w:rPr>
          <w:rFonts w:ascii="ＭＳ 明朝" w:cs="Times New Roman"/>
          <w:color w:val="auto"/>
          <w:spacing w:val="2"/>
          <w:sz w:val="21"/>
          <w:szCs w:val="21"/>
        </w:rPr>
      </w:pPr>
      <w:r w:rsidRPr="00F92F27">
        <w:rPr>
          <w:rFonts w:hint="eastAsia"/>
          <w:color w:val="auto"/>
          <w:sz w:val="21"/>
          <w:szCs w:val="21"/>
        </w:rPr>
        <w:t>７</w:t>
      </w:r>
      <w:r w:rsidR="00454094" w:rsidRPr="00F92F27">
        <w:rPr>
          <w:rFonts w:hint="eastAsia"/>
          <w:color w:val="auto"/>
          <w:sz w:val="21"/>
          <w:szCs w:val="21"/>
        </w:rPr>
        <w:t xml:space="preserve">　</w:t>
      </w:r>
      <w:r w:rsidR="007B239A" w:rsidRPr="00F92F27">
        <w:rPr>
          <w:rFonts w:hint="eastAsia"/>
          <w:color w:val="auto"/>
          <w:sz w:val="21"/>
          <w:szCs w:val="21"/>
        </w:rPr>
        <w:t>塗装厚さを測定するための設備（液化石油ガスを</w:t>
      </w:r>
      <w:r w:rsidR="002478DE" w:rsidRPr="00F92F27">
        <w:rPr>
          <w:rFonts w:hint="eastAsia"/>
          <w:color w:val="auto"/>
          <w:sz w:val="21"/>
          <w:szCs w:val="21"/>
        </w:rPr>
        <w:t>充塡</w:t>
      </w:r>
      <w:r w:rsidR="0028534B" w:rsidRPr="00F92F27">
        <w:rPr>
          <w:rFonts w:hint="eastAsia"/>
          <w:color w:val="auto"/>
          <w:sz w:val="21"/>
          <w:szCs w:val="21"/>
        </w:rPr>
        <w:t>する</w:t>
      </w:r>
      <w:r w:rsidR="007B239A" w:rsidRPr="00F92F27">
        <w:rPr>
          <w:rFonts w:hint="eastAsia"/>
          <w:color w:val="auto"/>
          <w:sz w:val="21"/>
          <w:szCs w:val="21"/>
        </w:rPr>
        <w:t>容器</w:t>
      </w:r>
      <w:r w:rsidR="002C341C" w:rsidRPr="00F92F27">
        <w:rPr>
          <w:rFonts w:hint="eastAsia"/>
          <w:color w:val="auto"/>
          <w:sz w:val="21"/>
          <w:szCs w:val="21"/>
        </w:rPr>
        <w:t>及び半導体製造用継目なし容器</w:t>
      </w:r>
      <w:r w:rsidR="007B239A" w:rsidRPr="00F92F27">
        <w:rPr>
          <w:rFonts w:hint="eastAsia"/>
          <w:color w:val="auto"/>
          <w:sz w:val="21"/>
          <w:szCs w:val="21"/>
        </w:rPr>
        <w:t>に限る。）</w:t>
      </w:r>
      <w:r w:rsidR="00FA2277" w:rsidRPr="00F92F27">
        <w:rPr>
          <w:rFonts w:hint="eastAsia"/>
          <w:color w:val="auto"/>
          <w:sz w:val="21"/>
          <w:szCs w:val="21"/>
        </w:rPr>
        <w:t>（告示第３１条第１項第</w:t>
      </w:r>
      <w:r w:rsidRPr="00F92F27">
        <w:rPr>
          <w:rFonts w:hint="eastAsia"/>
          <w:color w:val="auto"/>
          <w:sz w:val="21"/>
          <w:szCs w:val="21"/>
        </w:rPr>
        <w:t>１２</w:t>
      </w:r>
      <w:r w:rsidR="00FA2277" w:rsidRPr="00F92F27">
        <w:rPr>
          <w:rFonts w:hint="eastAsia"/>
          <w:color w:val="auto"/>
          <w:sz w:val="21"/>
          <w:szCs w:val="21"/>
        </w:rPr>
        <w:t>号）</w:t>
      </w:r>
    </w:p>
    <w:tbl>
      <w:tblPr>
        <w:tblpPr w:leftFromText="142" w:rightFromText="142" w:vertAnchor="text" w:tblpX="17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5301AA" w14:paraId="3988CDF4" w14:textId="77777777" w:rsidTr="00365A9E">
        <w:trPr>
          <w:trHeight w:val="599"/>
        </w:trPr>
        <w:tc>
          <w:tcPr>
            <w:tcW w:w="3423" w:type="dxa"/>
            <w:tcBorders>
              <w:top w:val="single" w:sz="12" w:space="0" w:color="auto"/>
              <w:left w:val="single" w:sz="12" w:space="0" w:color="auto"/>
              <w:bottom w:val="single" w:sz="4" w:space="0" w:color="000000"/>
              <w:right w:val="single" w:sz="4" w:space="0" w:color="000000"/>
            </w:tcBorders>
            <w:vAlign w:val="center"/>
          </w:tcPr>
          <w:p w14:paraId="417D99D4" w14:textId="77777777"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0A833907" w14:textId="77777777"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672F814E" w14:textId="77777777"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24807D48" w14:textId="77777777"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7052F4DE" w14:textId="77777777" w:rsidR="007B239A" w:rsidRPr="005301AA" w:rsidRDefault="007B239A" w:rsidP="00365A9E">
            <w:pPr>
              <w:suppressAutoHyphens/>
              <w:kinsoku w:val="0"/>
              <w:wordWrap w:val="0"/>
              <w:autoSpaceDE w:val="0"/>
              <w:autoSpaceDN w:val="0"/>
              <w:spacing w:line="310" w:lineRule="exact"/>
              <w:jc w:val="center"/>
              <w:rPr>
                <w:rFonts w:ascii="ＭＳ 明朝" w:cs="Times New Roman"/>
                <w:spacing w:val="2"/>
                <w:sz w:val="21"/>
                <w:szCs w:val="21"/>
              </w:rPr>
            </w:pPr>
            <w:r w:rsidRPr="005301AA">
              <w:rPr>
                <w:rFonts w:hint="eastAsia"/>
                <w:sz w:val="21"/>
                <w:szCs w:val="21"/>
              </w:rPr>
              <w:t>備　考</w:t>
            </w:r>
          </w:p>
        </w:tc>
      </w:tr>
      <w:tr w:rsidR="007B239A" w:rsidRPr="005301AA" w14:paraId="0CD4B7D9" w14:textId="77777777" w:rsidTr="00365A9E">
        <w:trPr>
          <w:trHeight w:val="568"/>
        </w:trPr>
        <w:tc>
          <w:tcPr>
            <w:tcW w:w="3423" w:type="dxa"/>
            <w:tcBorders>
              <w:top w:val="single" w:sz="4" w:space="0" w:color="000000"/>
              <w:left w:val="single" w:sz="12" w:space="0" w:color="auto"/>
              <w:bottom w:val="single" w:sz="12" w:space="0" w:color="auto"/>
              <w:right w:val="single" w:sz="4" w:space="0" w:color="000000"/>
            </w:tcBorders>
            <w:vAlign w:val="center"/>
          </w:tcPr>
          <w:p w14:paraId="5051D34B" w14:textId="77777777" w:rsidR="007B239A" w:rsidRPr="005301AA" w:rsidRDefault="007B239A" w:rsidP="00365A9E">
            <w:pPr>
              <w:suppressAutoHyphens/>
              <w:kinsoku w:val="0"/>
              <w:wordWrap w:val="0"/>
              <w:autoSpaceDE w:val="0"/>
              <w:autoSpaceDN w:val="0"/>
              <w:spacing w:line="310" w:lineRule="exact"/>
              <w:rPr>
                <w:rFonts w:ascii="ＭＳ 明朝" w:cs="Times New Roman"/>
                <w:spacing w:val="2"/>
                <w:sz w:val="21"/>
                <w:szCs w:val="21"/>
              </w:rPr>
            </w:pPr>
            <w:r w:rsidRPr="005301AA">
              <w:rPr>
                <w:rFonts w:hint="eastAsia"/>
                <w:sz w:val="21"/>
                <w:szCs w:val="21"/>
              </w:rPr>
              <w:t>膜厚計</w:t>
            </w:r>
          </w:p>
        </w:tc>
        <w:tc>
          <w:tcPr>
            <w:tcW w:w="1418" w:type="dxa"/>
            <w:tcBorders>
              <w:top w:val="single" w:sz="4" w:space="0" w:color="000000"/>
              <w:left w:val="single" w:sz="4" w:space="0" w:color="000000"/>
              <w:bottom w:val="single" w:sz="12" w:space="0" w:color="auto"/>
              <w:right w:val="single" w:sz="4" w:space="0" w:color="000000"/>
            </w:tcBorders>
          </w:tcPr>
          <w:p w14:paraId="6E23D34A" w14:textId="77777777"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6F6D9F10" w14:textId="77777777"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5B7C1947" w14:textId="77777777"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42E2AB5C" w14:textId="77777777" w:rsidR="007B239A" w:rsidRPr="005301AA" w:rsidRDefault="007B239A" w:rsidP="00365A9E">
            <w:pPr>
              <w:suppressAutoHyphens/>
              <w:kinsoku w:val="0"/>
              <w:wordWrap w:val="0"/>
              <w:autoSpaceDE w:val="0"/>
              <w:autoSpaceDN w:val="0"/>
              <w:spacing w:line="310" w:lineRule="exact"/>
              <w:jc w:val="left"/>
              <w:rPr>
                <w:rFonts w:ascii="ＭＳ 明朝" w:cs="Times New Roman"/>
                <w:spacing w:val="2"/>
                <w:sz w:val="21"/>
                <w:szCs w:val="21"/>
              </w:rPr>
            </w:pPr>
          </w:p>
        </w:tc>
      </w:tr>
    </w:tbl>
    <w:p w14:paraId="579DC7FD" w14:textId="77777777" w:rsidR="005E0609" w:rsidRDefault="005E0609" w:rsidP="00365A9E">
      <w:pPr>
        <w:adjustRightInd/>
        <w:spacing w:line="310" w:lineRule="exact"/>
        <w:ind w:right="980"/>
        <w:rPr>
          <w:b/>
          <w:bCs/>
        </w:rPr>
      </w:pPr>
    </w:p>
    <w:sectPr w:rsidR="005E0609" w:rsidSect="00A53D0C">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7863" w14:textId="77777777" w:rsidR="00E279D9" w:rsidRDefault="00E279D9">
      <w:r>
        <w:separator/>
      </w:r>
    </w:p>
  </w:endnote>
  <w:endnote w:type="continuationSeparator" w:id="0">
    <w:p w14:paraId="04C5B67C" w14:textId="77777777" w:rsidR="00E279D9" w:rsidRDefault="00E2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6936" w14:textId="77777777" w:rsidR="00E279D9" w:rsidRDefault="00E279D9">
      <w:r>
        <w:rPr>
          <w:rFonts w:ascii="ＭＳ 明朝" w:cs="Times New Roman"/>
          <w:color w:val="auto"/>
          <w:sz w:val="2"/>
          <w:szCs w:val="2"/>
        </w:rPr>
        <w:continuationSeparator/>
      </w:r>
    </w:p>
  </w:footnote>
  <w:footnote w:type="continuationSeparator" w:id="0">
    <w:p w14:paraId="14B9C0E6" w14:textId="77777777" w:rsidR="00E279D9" w:rsidRDefault="00E2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59127916">
    <w:abstractNumId w:val="0"/>
  </w:num>
  <w:num w:numId="2" w16cid:durableId="369577418">
    <w:abstractNumId w:val="1"/>
  </w:num>
  <w:num w:numId="3" w16cid:durableId="1892108768">
    <w:abstractNumId w:val="6"/>
  </w:num>
  <w:num w:numId="4" w16cid:durableId="393817548">
    <w:abstractNumId w:val="4"/>
  </w:num>
  <w:num w:numId="5" w16cid:durableId="1120412145">
    <w:abstractNumId w:val="5"/>
  </w:num>
  <w:num w:numId="6" w16cid:durableId="1849444767">
    <w:abstractNumId w:val="2"/>
  </w:num>
  <w:num w:numId="7" w16cid:durableId="1777560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95"/>
    <w:rsid w:val="00000FE8"/>
    <w:rsid w:val="00001B13"/>
    <w:rsid w:val="00006FAF"/>
    <w:rsid w:val="000236AE"/>
    <w:rsid w:val="000404B1"/>
    <w:rsid w:val="00053303"/>
    <w:rsid w:val="00061D49"/>
    <w:rsid w:val="00063FE3"/>
    <w:rsid w:val="000644CD"/>
    <w:rsid w:val="00086A55"/>
    <w:rsid w:val="00095AE2"/>
    <w:rsid w:val="000A2E2F"/>
    <w:rsid w:val="000D31DB"/>
    <w:rsid w:val="000E6376"/>
    <w:rsid w:val="00183048"/>
    <w:rsid w:val="00195048"/>
    <w:rsid w:val="001A03AC"/>
    <w:rsid w:val="001A46E9"/>
    <w:rsid w:val="001C69A1"/>
    <w:rsid w:val="002041A6"/>
    <w:rsid w:val="00211628"/>
    <w:rsid w:val="00211760"/>
    <w:rsid w:val="002213F7"/>
    <w:rsid w:val="002249E9"/>
    <w:rsid w:val="00224ECA"/>
    <w:rsid w:val="00225ADD"/>
    <w:rsid w:val="002478DE"/>
    <w:rsid w:val="002656E5"/>
    <w:rsid w:val="0028534B"/>
    <w:rsid w:val="00286FC7"/>
    <w:rsid w:val="002904DE"/>
    <w:rsid w:val="002B3B66"/>
    <w:rsid w:val="002C341C"/>
    <w:rsid w:val="002D45F8"/>
    <w:rsid w:val="002D6582"/>
    <w:rsid w:val="002D6B0F"/>
    <w:rsid w:val="002E4ADE"/>
    <w:rsid w:val="002E6B65"/>
    <w:rsid w:val="00325E8B"/>
    <w:rsid w:val="00365A9E"/>
    <w:rsid w:val="003752CF"/>
    <w:rsid w:val="0038399E"/>
    <w:rsid w:val="00397B59"/>
    <w:rsid w:val="003F0D34"/>
    <w:rsid w:val="00416BF0"/>
    <w:rsid w:val="004257B0"/>
    <w:rsid w:val="00431C24"/>
    <w:rsid w:val="00454094"/>
    <w:rsid w:val="004619EE"/>
    <w:rsid w:val="00463FEC"/>
    <w:rsid w:val="004759B1"/>
    <w:rsid w:val="004966C1"/>
    <w:rsid w:val="004A7AF1"/>
    <w:rsid w:val="004D124F"/>
    <w:rsid w:val="004E0B11"/>
    <w:rsid w:val="00505353"/>
    <w:rsid w:val="00521509"/>
    <w:rsid w:val="005233BE"/>
    <w:rsid w:val="0052703A"/>
    <w:rsid w:val="005301AA"/>
    <w:rsid w:val="0056560D"/>
    <w:rsid w:val="00576339"/>
    <w:rsid w:val="005A1A0A"/>
    <w:rsid w:val="005A41B5"/>
    <w:rsid w:val="005B2AD6"/>
    <w:rsid w:val="005C3173"/>
    <w:rsid w:val="005E0609"/>
    <w:rsid w:val="005E49D9"/>
    <w:rsid w:val="005E67BB"/>
    <w:rsid w:val="005F0673"/>
    <w:rsid w:val="00611ABE"/>
    <w:rsid w:val="00626862"/>
    <w:rsid w:val="0063222A"/>
    <w:rsid w:val="0064196D"/>
    <w:rsid w:val="006430A3"/>
    <w:rsid w:val="00676B9B"/>
    <w:rsid w:val="00684B1D"/>
    <w:rsid w:val="006874F5"/>
    <w:rsid w:val="006922F2"/>
    <w:rsid w:val="006E30F8"/>
    <w:rsid w:val="006E4986"/>
    <w:rsid w:val="007079CC"/>
    <w:rsid w:val="00715EC9"/>
    <w:rsid w:val="00727ACC"/>
    <w:rsid w:val="007418C5"/>
    <w:rsid w:val="00753D8F"/>
    <w:rsid w:val="00782142"/>
    <w:rsid w:val="0078257B"/>
    <w:rsid w:val="00793D5D"/>
    <w:rsid w:val="007B239A"/>
    <w:rsid w:val="007B417E"/>
    <w:rsid w:val="007D4EC1"/>
    <w:rsid w:val="007E1029"/>
    <w:rsid w:val="007F5E14"/>
    <w:rsid w:val="00800A57"/>
    <w:rsid w:val="008472D6"/>
    <w:rsid w:val="00862342"/>
    <w:rsid w:val="00867442"/>
    <w:rsid w:val="00883EBE"/>
    <w:rsid w:val="008939E6"/>
    <w:rsid w:val="008A440B"/>
    <w:rsid w:val="008A6D7B"/>
    <w:rsid w:val="008B1130"/>
    <w:rsid w:val="008D2584"/>
    <w:rsid w:val="008F0958"/>
    <w:rsid w:val="0091712D"/>
    <w:rsid w:val="0092600D"/>
    <w:rsid w:val="00947A22"/>
    <w:rsid w:val="00953528"/>
    <w:rsid w:val="009566B2"/>
    <w:rsid w:val="0096331C"/>
    <w:rsid w:val="00965BF5"/>
    <w:rsid w:val="009845F4"/>
    <w:rsid w:val="00985E0A"/>
    <w:rsid w:val="0099012C"/>
    <w:rsid w:val="009A7E24"/>
    <w:rsid w:val="009C4F25"/>
    <w:rsid w:val="009C5158"/>
    <w:rsid w:val="009D159A"/>
    <w:rsid w:val="009D6395"/>
    <w:rsid w:val="00A03E86"/>
    <w:rsid w:val="00A07455"/>
    <w:rsid w:val="00A12C74"/>
    <w:rsid w:val="00A14204"/>
    <w:rsid w:val="00A2051F"/>
    <w:rsid w:val="00A4425F"/>
    <w:rsid w:val="00A518C9"/>
    <w:rsid w:val="00A53D0C"/>
    <w:rsid w:val="00A6701F"/>
    <w:rsid w:val="00A806B3"/>
    <w:rsid w:val="00A86EBA"/>
    <w:rsid w:val="00AA4A9D"/>
    <w:rsid w:val="00AF7681"/>
    <w:rsid w:val="00B11833"/>
    <w:rsid w:val="00B32528"/>
    <w:rsid w:val="00B77299"/>
    <w:rsid w:val="00B97F1D"/>
    <w:rsid w:val="00BC4A2A"/>
    <w:rsid w:val="00BF459D"/>
    <w:rsid w:val="00C246CC"/>
    <w:rsid w:val="00C44596"/>
    <w:rsid w:val="00C63841"/>
    <w:rsid w:val="00C639B7"/>
    <w:rsid w:val="00CE4AAF"/>
    <w:rsid w:val="00D30828"/>
    <w:rsid w:val="00DC5C3C"/>
    <w:rsid w:val="00DC78A6"/>
    <w:rsid w:val="00DD1B18"/>
    <w:rsid w:val="00DD4C81"/>
    <w:rsid w:val="00E11B2C"/>
    <w:rsid w:val="00E16C03"/>
    <w:rsid w:val="00E21FCB"/>
    <w:rsid w:val="00E279D9"/>
    <w:rsid w:val="00E33C31"/>
    <w:rsid w:val="00E62C4D"/>
    <w:rsid w:val="00E66064"/>
    <w:rsid w:val="00E90A29"/>
    <w:rsid w:val="00EB2DCC"/>
    <w:rsid w:val="00EB3A36"/>
    <w:rsid w:val="00EC1DDE"/>
    <w:rsid w:val="00EC3528"/>
    <w:rsid w:val="00EC5F84"/>
    <w:rsid w:val="00EE5D1A"/>
    <w:rsid w:val="00F502CE"/>
    <w:rsid w:val="00F67C3E"/>
    <w:rsid w:val="00F71314"/>
    <w:rsid w:val="00F73D11"/>
    <w:rsid w:val="00F92F27"/>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FF3F4C"/>
  <w14:defaultImageDpi w14:val="0"/>
  <w15:docId w15:val="{F9D24234-36BB-4F73-A0BC-206BCC91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4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BC5A-FA6A-475E-8E6F-6D3F0731C8B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184</Words>
  <Characters>1049</Characters>
  <DocSecurity>0</DocSecurity>
  <Lines>8</Lines>
  <Paragraphs>2</Paragraphs>
  <ScaleCrop>false</ScaleCrop>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2023-11-27T05:29:00Z</dcterms:created>
  <dcterms:modified xsi:type="dcterms:W3CDTF">2026-06-23T05:28:00Z</dcterms:modified>
</cp:coreProperties>
</file>