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2F" w:rsidRPr="0015289A" w:rsidRDefault="00107EB7" w:rsidP="008F692F">
      <w:pPr>
        <w:spacing w:line="360" w:lineRule="exact"/>
        <w:jc w:val="center"/>
        <w:rPr>
          <w:rFonts w:ascii="ＭＳ ゴシック" w:eastAsia="ＭＳ ゴシック" w:hAnsi="ＭＳ ゴシック" w:hint="eastAsia"/>
          <w:b/>
          <w:spacing w:val="-20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-299720</wp:posOffset>
                </wp:positionV>
                <wp:extent cx="675005" cy="320040"/>
                <wp:effectExtent l="381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CA5" w:rsidRPr="00E96E51" w:rsidRDefault="00CB7CA5" w:rsidP="00CB7C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96E5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E96E5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8pt;margin-top:-23.6pt;width:53.15pt;height:25.2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GM1Q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" filled="f" stroked="f">
                <v:textbox style="mso-fit-shape-to-text:t">
                  <w:txbxContent>
                    <w:p w:rsidR="00CB7CA5" w:rsidRPr="00E96E51" w:rsidRDefault="00CB7CA5" w:rsidP="00CB7CA5">
                      <w:pPr>
                        <w:rPr>
                          <w:sz w:val="22"/>
                          <w:szCs w:val="22"/>
                        </w:rPr>
                      </w:pPr>
                      <w:r w:rsidRPr="00E96E51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E96E51">
                        <w:rPr>
                          <w:rFonts w:hint="eastAsia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F692F">
        <w:rPr>
          <w:rFonts w:ascii="ＭＳ ゴシック" w:eastAsia="ＭＳ ゴシック" w:hAnsi="ＭＳ ゴシック" w:hint="eastAsia"/>
          <w:b/>
          <w:spacing w:val="-20"/>
          <w:sz w:val="24"/>
        </w:rPr>
        <w:t>添付資料</w:t>
      </w:r>
      <w:r w:rsidR="008F692F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【</w:t>
      </w:r>
      <w:r w:rsidR="008F692F">
        <w:rPr>
          <w:rFonts w:ascii="ＭＳ ゴシック" w:eastAsia="ＭＳ ゴシック" w:hAnsi="ＭＳ ゴシック" w:hint="eastAsia"/>
          <w:b/>
          <w:spacing w:val="-20"/>
          <w:sz w:val="24"/>
        </w:rPr>
        <w:t>煙火の消費中の事故の場合</w:t>
      </w:r>
      <w:r w:rsidR="008F692F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】</w:t>
      </w: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103"/>
        <w:gridCol w:w="7248"/>
      </w:tblGrid>
      <w:tr w:rsidR="00C73B36" w:rsidRPr="00E2706B" w:rsidTr="008F692F">
        <w:trPr>
          <w:trHeight w:val="450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事故発生時の天候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3B36" w:rsidRPr="00E2706B" w:rsidTr="00DF4BB1">
        <w:trPr>
          <w:trHeight w:val="720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1699">
              <w:rPr>
                <w:rFonts w:ascii="ＭＳ ゴシック" w:eastAsia="ＭＳ ゴシック" w:hAnsi="ＭＳ ゴシック" w:hint="eastAsia"/>
                <w:szCs w:val="22"/>
              </w:rPr>
              <w:t>事故発生時の風向・風速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ind w:leftChars="38" w:left="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の風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ｍ/s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63B9C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［＊事故発生時の予測の風速］</w:t>
            </w:r>
          </w:p>
          <w:p w:rsidR="00C73B36" w:rsidRPr="00E2706B" w:rsidRDefault="00C73B36" w:rsidP="00DF4BB1">
            <w:pPr>
              <w:ind w:leftChars="38" w:left="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・(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ｍ/s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平均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/s</w:t>
            </w:r>
            <w:r w:rsidRPr="00863B9C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［＊煙火の消費時間中の見込み］</w:t>
            </w:r>
          </w:p>
        </w:tc>
      </w:tr>
      <w:tr w:rsidR="00C73B36" w:rsidRPr="00E2706B" w:rsidTr="008F692F">
        <w:trPr>
          <w:trHeight w:val="523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16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事故発生地点の距離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3B36" w:rsidRPr="00E2706B" w:rsidRDefault="00C73B36" w:rsidP="00DF4BB1">
            <w:pPr>
              <w:ind w:firstLineChars="36" w:firstLine="7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消費場所から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</w:t>
            </w:r>
          </w:p>
        </w:tc>
      </w:tr>
      <w:tr w:rsidR="00C73B36" w:rsidRPr="00E2706B" w:rsidTr="008F692F">
        <w:trPr>
          <w:trHeight w:val="561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煙火の安全な距離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3B36" w:rsidRPr="00E2706B" w:rsidRDefault="00C73B36" w:rsidP="00DF4BB1">
            <w:pPr>
              <w:ind w:firstLineChars="36" w:firstLine="7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ｍ(半径)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63B9C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［＊消費許可申請書における「安全な距離」］</w:t>
            </w:r>
          </w:p>
        </w:tc>
      </w:tr>
      <w:tr w:rsidR="00C73B36" w:rsidRPr="00E2706B" w:rsidTr="00DF4BB1">
        <w:trPr>
          <w:trHeight w:val="720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消費位置と事故発生地点との位置関係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.風下方向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.風上方向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.左右方向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.その他（　　　　　　）</w:t>
            </w:r>
          </w:p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3B9C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［＊斜め打ち等の場合は、筒の方向との位置関係も記載］</w:t>
            </w:r>
          </w:p>
        </w:tc>
      </w:tr>
      <w:tr w:rsidR="00C73B36" w:rsidRPr="00E2706B" w:rsidTr="00DF4BB1">
        <w:trPr>
          <w:trHeight w:val="66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消費許可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消費許可の有無等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B36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.許可消費</w:t>
            </w:r>
          </w:p>
          <w:p w:rsidR="00C73B36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.無許可消費（規則第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49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条第　号）（消防への届出（A.有　B.無）</w:t>
            </w:r>
          </w:p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3B9C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［＊無許可の場合は、「根拠条文」及び「消防届出の有無」を記載］</w:t>
            </w:r>
          </w:p>
        </w:tc>
      </w:tr>
      <w:tr w:rsidR="00C73B36" w:rsidRPr="00E2706B" w:rsidTr="00DF4BB1">
        <w:trPr>
          <w:trHeight w:val="660"/>
        </w:trPr>
        <w:tc>
          <w:tcPr>
            <w:tcW w:w="6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B36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当日の消費規模</w:t>
            </w:r>
          </w:p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（全体数量）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3B9C">
              <w:rPr>
                <w:rFonts w:ascii="ＭＳ ゴシック" w:eastAsia="ＭＳ ゴシック" w:hAnsi="ＭＳ ゴシック" w:hint="eastAsia"/>
                <w:sz w:val="18"/>
                <w:szCs w:val="22"/>
              </w:rPr>
              <w:t>[＊消費許可申請書における「火薬類の種類及び数量」等]</w:t>
            </w:r>
          </w:p>
        </w:tc>
      </w:tr>
      <w:tr w:rsidR="00C73B36" w:rsidRPr="00E2706B" w:rsidTr="006E275F">
        <w:trPr>
          <w:trHeight w:val="369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事故当事者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863B9C" w:rsidRDefault="00C73B36" w:rsidP="00DF4BB1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863B9C">
              <w:rPr>
                <w:rFonts w:ascii="ＭＳ ゴシック" w:eastAsia="ＭＳ ゴシック" w:hAnsi="ＭＳ ゴシック" w:hint="eastAsia"/>
                <w:sz w:val="18"/>
                <w:szCs w:val="22"/>
              </w:rPr>
              <w:t>[＊消費許可申請者（花火大会の主催者等）]</w:t>
            </w:r>
          </w:p>
        </w:tc>
      </w:tr>
      <w:tr w:rsidR="00C73B36" w:rsidRPr="00E2706B" w:rsidTr="006E275F">
        <w:trPr>
          <w:trHeight w:val="403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関連事業者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煙火の消費者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B3BF0">
              <w:rPr>
                <w:rFonts w:ascii="ＭＳ ゴシック" w:eastAsia="ＭＳ ゴシック" w:hAnsi="ＭＳ ゴシック" w:hint="eastAsia"/>
                <w:sz w:val="18"/>
                <w:szCs w:val="22"/>
              </w:rPr>
              <w:t>[＊実際に現場で、事故煙火の消費を行った者]</w:t>
            </w:r>
          </w:p>
        </w:tc>
      </w:tr>
      <w:tr w:rsidR="00C73B36" w:rsidRPr="00E2706B" w:rsidTr="006E275F">
        <w:trPr>
          <w:trHeight w:val="409"/>
        </w:trPr>
        <w:tc>
          <w:tcPr>
            <w:tcW w:w="6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煙火の販売者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3BF0">
              <w:rPr>
                <w:rFonts w:ascii="ＭＳ ゴシック" w:eastAsia="ＭＳ ゴシック" w:hAnsi="ＭＳ ゴシック" w:hint="eastAsia"/>
                <w:sz w:val="18"/>
                <w:szCs w:val="22"/>
              </w:rPr>
              <w:t>[＊事故煙火を事故当事者や消費者に販売した者]</w:t>
            </w:r>
          </w:p>
        </w:tc>
      </w:tr>
      <w:tr w:rsidR="00C73B36" w:rsidRPr="00E2706B" w:rsidTr="00DF4BB1">
        <w:trPr>
          <w:trHeight w:val="614"/>
        </w:trPr>
        <w:tc>
          <w:tcPr>
            <w:tcW w:w="6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3B9C">
              <w:rPr>
                <w:rFonts w:ascii="ＭＳ ゴシック" w:eastAsia="ＭＳ ゴシック" w:hAnsi="ＭＳ ゴシック" w:hint="eastAsia"/>
                <w:szCs w:val="22"/>
              </w:rPr>
              <w:t>煙火の製造・輸入者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.国産　（製造業者名：　　　　　　　）</w:t>
            </w:r>
          </w:p>
          <w:p w:rsidR="00C73B36" w:rsidRPr="00BB3BF0" w:rsidRDefault="00A6079F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.輸入　（輸入先国：　　　　　）、（輸入業者名：　　　　　　）</w:t>
            </w:r>
          </w:p>
        </w:tc>
      </w:tr>
      <w:tr w:rsidR="00C73B36" w:rsidRPr="00E2706B" w:rsidTr="00DF4BB1">
        <w:trPr>
          <w:trHeight w:val="720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煙火の消費従事者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C73B36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・保安教育受講記録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.有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.無</w:t>
            </w:r>
          </w:p>
          <w:p w:rsidR="00C73B36" w:rsidRPr="00BB3BF0" w:rsidRDefault="00C73B36" w:rsidP="00DF4BB1">
            <w:pPr>
              <w:ind w:leftChars="38" w:left="80" w:firstLineChars="100" w:firstLine="180"/>
              <w:rPr>
                <w:rFonts w:ascii="ＭＳ ゴシック" w:eastAsia="ＭＳ ゴシック" w:hAnsi="ＭＳ ゴシック" w:hint="eastAsia"/>
                <w:sz w:val="18"/>
                <w:szCs w:val="22"/>
              </w:rPr>
            </w:pPr>
            <w:r w:rsidRPr="00BB3BF0">
              <w:rPr>
                <w:rFonts w:ascii="ＭＳ ゴシック" w:eastAsia="ＭＳ ゴシック" w:hAnsi="ＭＳ ゴシック" w:hint="eastAsia"/>
                <w:sz w:val="18"/>
                <w:szCs w:val="22"/>
              </w:rPr>
              <w:t>[＊各機関・団体・事業者等が、消費従事者に対して行った保安教育]</w:t>
            </w:r>
          </w:p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・煙火消費保安手帳の種類（　　　　　　　　　）</w:t>
            </w:r>
          </w:p>
          <w:p w:rsidR="00C73B36" w:rsidRPr="00BB3BF0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B3BF0">
              <w:rPr>
                <w:rFonts w:ascii="ＭＳ ゴシック" w:eastAsia="ＭＳ ゴシック" w:hAnsi="ＭＳ ゴシック" w:hint="eastAsia"/>
                <w:sz w:val="18"/>
                <w:szCs w:val="22"/>
              </w:rPr>
              <w:t>[＊煙火協会が交付する煙火消費保安手帳の種類]</w:t>
            </w:r>
          </w:p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・その他（　　　　　　　　　　）</w:t>
            </w:r>
          </w:p>
          <w:p w:rsidR="00C73B36" w:rsidRPr="006E275F" w:rsidRDefault="00C73B36" w:rsidP="008F692F">
            <w:pPr>
              <w:rPr>
                <w:rFonts w:ascii="ＭＳ ゴシック" w:eastAsia="ＭＳ ゴシック" w:hAnsi="ＭＳ ゴシック" w:hint="eastAsia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E275F">
              <w:rPr>
                <w:rFonts w:ascii="ＭＳ ゴシック" w:eastAsia="ＭＳ ゴシック" w:hAnsi="ＭＳ ゴシック" w:hint="eastAsia"/>
                <w:sz w:val="16"/>
                <w:szCs w:val="22"/>
              </w:rPr>
              <w:t>[＊事故煙火を実際に取り扱っていた者について記載]</w:t>
            </w:r>
          </w:p>
          <w:p w:rsidR="00C73B36" w:rsidRPr="00BB3BF0" w:rsidRDefault="00C73B36" w:rsidP="008F692F">
            <w:pPr>
              <w:ind w:left="420" w:hangingChars="200" w:hanging="4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E275F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6E275F">
              <w:rPr>
                <w:rFonts w:ascii="ＭＳ ゴシック" w:eastAsia="ＭＳ ゴシック" w:hAnsi="ＭＳ ゴシック" w:hint="eastAsia"/>
                <w:sz w:val="16"/>
                <w:szCs w:val="22"/>
              </w:rPr>
              <w:t>[＊必要に応じて、その他の「消費計画書」の「消費場所において火薬類を取り扱う必要のある者」についても記載]</w:t>
            </w:r>
          </w:p>
        </w:tc>
      </w:tr>
      <w:tr w:rsidR="00C73B36" w:rsidRPr="00BB3BF0" w:rsidTr="00DF4BB1">
        <w:trPr>
          <w:trHeight w:val="705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事故の現象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.筒ばね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.過早発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.低空開発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.黒玉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.地上開発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.部品落下</w:t>
            </w:r>
          </w:p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.異常燃焼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.異常飛翔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.残滓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.火災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</w:t>
            </w:r>
          </w:p>
          <w:p w:rsidR="00C73B36" w:rsidRPr="00BB3BF0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[</w:t>
            </w:r>
            <w:r w:rsidRPr="00BB3BF0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＊事象の定義は、「煙火消費事故の原因と対策」参照</w:t>
            </w:r>
            <w:r>
              <w:rPr>
                <w:rFonts w:ascii="ＭＳ ゴシック" w:eastAsia="ＭＳ ゴシック" w:hAnsi="ＭＳ ゴシック" w:hint="eastAsia"/>
                <w:sz w:val="18"/>
                <w:szCs w:val="22"/>
              </w:rPr>
              <w:t>]</w:t>
            </w:r>
          </w:p>
        </w:tc>
      </w:tr>
      <w:tr w:rsidR="00C73B36" w:rsidRPr="00E2706B" w:rsidTr="00DF4BB1">
        <w:trPr>
          <w:trHeight w:val="705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煙火の点火方法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.遠隔点火（A.電気点火　B.導火線点火　C.無線点火）</w:t>
            </w:r>
          </w:p>
          <w:p w:rsidR="00C73B36" w:rsidRPr="006E275F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.直接点火（</w:t>
            </w:r>
            <w:r w:rsidR="00C73B36" w:rsidRPr="006E27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A.ロングヒューズ方式　B.スターマイン方式</w:t>
            </w:r>
          </w:p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E275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C.投げ込み方式　D.早打ち方式　F.振り込み方式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）</w:t>
            </w:r>
          </w:p>
          <w:p w:rsidR="00C73B36" w:rsidRPr="00BB3BF0" w:rsidRDefault="00A6079F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.その他（　　　　　　　　　　　　）</w:t>
            </w:r>
          </w:p>
        </w:tc>
      </w:tr>
      <w:tr w:rsidR="00C73B36" w:rsidRPr="00E2706B" w:rsidTr="00DF4BB1">
        <w:trPr>
          <w:trHeight w:val="1424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煙火の防護措置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.有　（A.畳　B.ポリカーボネート　C.その他）</w:t>
            </w:r>
          </w:p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.無</w:t>
            </w:r>
          </w:p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.その他（　　　　　　　　　　　）</w:t>
            </w:r>
          </w:p>
          <w:p w:rsidR="00C73B36" w:rsidRPr="00892F47" w:rsidRDefault="00C73B36" w:rsidP="00DF4BB1">
            <w:pPr>
              <w:ind w:leftChars="38" w:left="226" w:hangingChars="81" w:hanging="14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2F47">
              <w:rPr>
                <w:rFonts w:ascii="ＭＳ ゴシック" w:eastAsia="ＭＳ ゴシック" w:hAnsi="ＭＳ ゴシック" w:hint="eastAsia"/>
                <w:sz w:val="18"/>
                <w:szCs w:val="22"/>
              </w:rPr>
              <w:t>[＊従事消費者が負傷した場合について記入。直接点火及び離隔距離を短縮した場合、従事者の防御措置や安全対策を行っていたか記載]</w:t>
            </w:r>
          </w:p>
        </w:tc>
      </w:tr>
      <w:tr w:rsidR="00C73B36" w:rsidRPr="00E2706B" w:rsidTr="006E275F">
        <w:trPr>
          <w:trHeight w:val="487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その他特記事項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13159" w:rsidRPr="0015289A" w:rsidRDefault="00F40F1C" w:rsidP="00413159">
      <w:pPr>
        <w:spacing w:line="360" w:lineRule="exact"/>
        <w:jc w:val="center"/>
        <w:rPr>
          <w:rFonts w:ascii="ＭＳ ゴシック" w:eastAsia="ＭＳ ゴシック" w:hAnsi="ＭＳ ゴシック" w:hint="eastAsia"/>
          <w:b/>
          <w:spacing w:val="-20"/>
          <w:sz w:val="24"/>
        </w:rPr>
      </w:pPr>
      <w:r>
        <w:rPr>
          <w:rFonts w:ascii="ＭＳ ゴシック" w:eastAsia="ＭＳ ゴシック" w:hAnsi="ＭＳ ゴシック"/>
          <w:b/>
          <w:spacing w:val="-20"/>
          <w:sz w:val="24"/>
        </w:rPr>
        <w:br w:type="page"/>
      </w:r>
      <w:r w:rsidR="00107EB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-183515</wp:posOffset>
                </wp:positionV>
                <wp:extent cx="1513205" cy="320040"/>
                <wp:effectExtent l="0" t="0" r="254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7CA5" w:rsidRPr="00E96E51" w:rsidRDefault="00CB7CA5" w:rsidP="00CB7CA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96E5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E96E5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Pr="00E96E5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（記載要領）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3.35pt;margin-top:-14.45pt;width:119.15pt;height:25.2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UY1g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" filled="f" stroked="f">
                <v:textbox style="mso-fit-shape-to-text:t">
                  <w:txbxContent>
                    <w:p w:rsidR="00CB7CA5" w:rsidRPr="00E96E51" w:rsidRDefault="00CB7CA5" w:rsidP="00CB7CA5">
                      <w:pPr>
                        <w:rPr>
                          <w:sz w:val="22"/>
                          <w:szCs w:val="22"/>
                        </w:rPr>
                      </w:pPr>
                      <w:r w:rsidRPr="00E96E51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E96E51">
                        <w:rPr>
                          <w:rFonts w:hint="eastAsia"/>
                          <w:sz w:val="22"/>
                          <w:szCs w:val="22"/>
                        </w:rPr>
                        <w:t>3</w:t>
                      </w:r>
                      <w:r w:rsidRPr="00E96E51">
                        <w:rPr>
                          <w:rFonts w:hint="eastAsia"/>
                          <w:sz w:val="22"/>
                          <w:szCs w:val="22"/>
                        </w:rPr>
                        <w:t>（記載要領）</w:t>
                      </w:r>
                    </w:p>
                  </w:txbxContent>
                </v:textbox>
              </v:shape>
            </w:pict>
          </mc:Fallback>
        </mc:AlternateContent>
      </w:r>
      <w:r w:rsidR="00413159">
        <w:rPr>
          <w:rFonts w:ascii="ＭＳ ゴシック" w:eastAsia="ＭＳ ゴシック" w:hAnsi="ＭＳ ゴシック" w:hint="eastAsia"/>
          <w:b/>
          <w:spacing w:val="-20"/>
          <w:sz w:val="24"/>
        </w:rPr>
        <w:t>添付資料</w:t>
      </w:r>
      <w:r w:rsidR="00413159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【</w:t>
      </w:r>
      <w:r w:rsidR="00413159">
        <w:rPr>
          <w:rFonts w:ascii="ＭＳ ゴシック" w:eastAsia="ＭＳ ゴシック" w:hAnsi="ＭＳ ゴシック" w:hint="eastAsia"/>
          <w:b/>
          <w:spacing w:val="-20"/>
          <w:sz w:val="24"/>
        </w:rPr>
        <w:t>煙火の消費中の事故の場合（記載要領）</w:t>
      </w:r>
      <w:r w:rsidR="00413159" w:rsidRPr="00E2706B">
        <w:rPr>
          <w:rFonts w:ascii="ＭＳ ゴシック" w:eastAsia="ＭＳ ゴシック" w:hAnsi="ＭＳ ゴシック" w:hint="eastAsia"/>
          <w:b/>
          <w:spacing w:val="-20"/>
          <w:sz w:val="24"/>
        </w:rPr>
        <w:t>】</w:t>
      </w: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103"/>
        <w:gridCol w:w="7248"/>
      </w:tblGrid>
      <w:tr w:rsidR="00C73B36" w:rsidRPr="00E2706B" w:rsidTr="00413159">
        <w:trPr>
          <w:trHeight w:val="555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事故発生時の天候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41315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晴天（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13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30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に一時雨）</w:t>
            </w:r>
          </w:p>
        </w:tc>
      </w:tr>
      <w:tr w:rsidR="00C73B36" w:rsidRPr="00E2706B" w:rsidTr="00DF4BB1">
        <w:trPr>
          <w:trHeight w:val="720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1699">
              <w:rPr>
                <w:rFonts w:ascii="ＭＳ ゴシック" w:eastAsia="ＭＳ ゴシック" w:hAnsi="ＭＳ ゴシック" w:hint="eastAsia"/>
                <w:szCs w:val="22"/>
              </w:rPr>
              <w:t>事故発生時の風向・風速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ind w:leftChars="38" w:left="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南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の風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．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7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ｍ/s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C73B36" w:rsidRPr="00E2706B" w:rsidRDefault="00C73B36" w:rsidP="00DF4BB1">
            <w:pPr>
              <w:ind w:leftChars="38" w:left="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・(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．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8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ｍ/s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平均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．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/s</w:t>
            </w:r>
          </w:p>
        </w:tc>
      </w:tr>
      <w:tr w:rsidR="00C73B36" w:rsidRPr="00E2706B" w:rsidTr="00413159">
        <w:trPr>
          <w:trHeight w:val="389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16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事故発生地点の距離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ind w:firstLineChars="36" w:firstLine="7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消費場所から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200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</w:t>
            </w:r>
          </w:p>
        </w:tc>
      </w:tr>
      <w:tr w:rsidR="00C73B36" w:rsidRPr="00E2706B" w:rsidTr="00413159">
        <w:trPr>
          <w:trHeight w:val="411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煙火の安全な距離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ind w:firstLineChars="36" w:firstLine="7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160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ｍ(半径)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2706B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</w:p>
        </w:tc>
      </w:tr>
      <w:tr w:rsidR="00C73B36" w:rsidRPr="00E2706B" w:rsidTr="00413159">
        <w:trPr>
          <w:trHeight w:val="554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消費位置と事故発生地点との位置関係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Pr="00E2706B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</w:instrText>
            </w:r>
            <w:r w:rsidRPr="002548C3">
              <w:rPr>
                <w:rFonts w:ascii="ＭＳ ゴシック" w:eastAsia="ＭＳ ゴシック" w:hAnsi="ＭＳ ゴシック" w:hint="eastAsia"/>
                <w:sz w:val="33"/>
                <w:szCs w:val="22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,</w:instrTex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1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.風下方向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.風上方向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.左右方向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.その他（　　　　　　）</w:t>
            </w:r>
          </w:p>
        </w:tc>
      </w:tr>
      <w:tr w:rsidR="00C73B36" w:rsidRPr="00E2706B" w:rsidTr="00DF4BB1">
        <w:trPr>
          <w:trHeight w:val="66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消費許可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消費許可の有無等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</w:instrText>
            </w:r>
            <w:r w:rsidRPr="002548C3">
              <w:rPr>
                <w:rFonts w:ascii="ＭＳ ゴシック" w:eastAsia="ＭＳ ゴシック" w:hAnsi="ＭＳ ゴシック" w:hint="eastAsia"/>
                <w:sz w:val="33"/>
                <w:szCs w:val="22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,</w:instrTex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1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.許可消費</w:t>
            </w:r>
          </w:p>
          <w:p w:rsidR="00C73B36" w:rsidRPr="00E2706B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.無許可消費（規則第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49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条第　号）（消防への届出（A.有　B.無）</w:t>
            </w:r>
          </w:p>
        </w:tc>
      </w:tr>
      <w:tr w:rsidR="00C73B36" w:rsidRPr="00E2706B" w:rsidTr="00DF4BB1">
        <w:trPr>
          <w:trHeight w:val="660"/>
        </w:trPr>
        <w:tc>
          <w:tcPr>
            <w:tcW w:w="6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B36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当日の消費規模</w:t>
            </w:r>
          </w:p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（全体数量）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96E59" w:rsidRDefault="00A6079F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C73B36" w:rsidRPr="00C73B36">
              <w:rPr>
                <w:rFonts w:ascii="ＭＳ ゴシック" w:eastAsia="ＭＳ ゴシック" w:hAnsi="ＭＳ ゴシック" w:hint="eastAsia"/>
                <w:spacing w:val="73"/>
                <w:sz w:val="22"/>
                <w:szCs w:val="22"/>
                <w:fitText w:val="1320" w:id="1669588480"/>
              </w:rPr>
              <w:t>打揚煙</w:t>
            </w:r>
            <w:r w:rsidR="00C73B36" w:rsidRPr="00C73B36">
              <w:rPr>
                <w:rFonts w:ascii="ＭＳ ゴシック" w:eastAsia="ＭＳ ゴシック" w:hAnsi="ＭＳ ゴシック" w:hint="eastAsia"/>
                <w:spacing w:val="1"/>
                <w:sz w:val="22"/>
                <w:szCs w:val="22"/>
                <w:fitText w:val="1320" w:id="1669588480"/>
              </w:rPr>
              <w:t>火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1A6A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号～</w:t>
            </w:r>
            <w:r w:rsidR="001A6A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⑸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 合計(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100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)発</w:t>
            </w:r>
          </w:p>
          <w:p w:rsidR="00C73B36" w:rsidRPr="00E96E59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.スターマイン　 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)号～</w:t>
            </w:r>
            <w:r w:rsidR="001A6A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 合計</w:t>
            </w:r>
            <w:r w:rsidR="001A6A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発・</w:t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\o\ac(○,</w:instrText>
            </w:r>
            <w:r w:rsidR="00C73B36" w:rsidRPr="002548C3">
              <w:rPr>
                <w:rFonts w:ascii="ＭＳ ゴシック" w:eastAsia="ＭＳ ゴシック" w:hAnsi="ＭＳ ゴシック" w:hint="eastAsia"/>
                <w:sz w:val="23"/>
                <w:szCs w:val="22"/>
              </w:rPr>
              <w:instrText>台</w:instrTex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  <w:p w:rsidR="00C73B36" w:rsidRPr="00E96E59" w:rsidRDefault="00A6079F" w:rsidP="00DF4BB1">
            <w:pPr>
              <w:widowControl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C73B36" w:rsidRPr="00C73B36">
              <w:rPr>
                <w:rFonts w:ascii="ＭＳ ゴシック" w:eastAsia="ＭＳ ゴシック" w:hAnsi="ＭＳ ゴシック" w:hint="eastAsia"/>
                <w:spacing w:val="10"/>
                <w:w w:val="91"/>
                <w:sz w:val="22"/>
                <w:szCs w:val="22"/>
                <w:fitText w:val="1320" w:id="1669588481"/>
              </w:rPr>
              <w:t xml:space="preserve">仕　 掛　 </w:t>
            </w:r>
            <w:r w:rsidR="00C73B36" w:rsidRPr="00C73B36">
              <w:rPr>
                <w:rFonts w:ascii="ＭＳ ゴシック" w:eastAsia="ＭＳ ゴシック" w:hAnsi="ＭＳ ゴシック" w:hint="eastAsia"/>
                <w:spacing w:val="2"/>
                <w:w w:val="91"/>
                <w:sz w:val="22"/>
                <w:szCs w:val="22"/>
                <w:fitText w:val="1320" w:id="1669588481"/>
              </w:rPr>
              <w:t>等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(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文字、絵型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) 合計</w:t>
            </w:r>
            <w:r w:rsidR="001A6A4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個・</w:t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\o\ac(○,</w:instrText>
            </w:r>
            <w:r w:rsidR="00C73B36" w:rsidRPr="002548C3">
              <w:rPr>
                <w:rFonts w:ascii="ＭＳ ゴシック" w:eastAsia="ＭＳ ゴシック" w:hAnsi="ＭＳ ゴシック" w:hint="eastAsia"/>
                <w:sz w:val="23"/>
                <w:szCs w:val="22"/>
              </w:rPr>
              <w:instrText>台</w:instrTex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  <w:p w:rsidR="00C73B36" w:rsidRPr="00E2706B" w:rsidRDefault="00A6079F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C73B36" w:rsidRPr="00C73B36">
              <w:rPr>
                <w:rFonts w:ascii="ＭＳ ゴシック" w:eastAsia="ＭＳ ゴシック" w:hAnsi="ＭＳ ゴシック" w:hint="eastAsia"/>
                <w:spacing w:val="8"/>
                <w:w w:val="91"/>
                <w:sz w:val="22"/>
                <w:szCs w:val="22"/>
                <w:fitText w:val="1320" w:id="1669588482"/>
              </w:rPr>
              <w:t xml:space="preserve">そ   の   </w:t>
            </w:r>
            <w:r w:rsidR="00C73B36" w:rsidRPr="00C73B36">
              <w:rPr>
                <w:rFonts w:ascii="ＭＳ ゴシック" w:eastAsia="ＭＳ ゴシック" w:hAnsi="ＭＳ ゴシック" w:hint="eastAsia"/>
                <w:spacing w:val="-2"/>
                <w:w w:val="91"/>
                <w:sz w:val="22"/>
                <w:szCs w:val="22"/>
                <w:fitText w:val="1320" w:id="1669588482"/>
              </w:rPr>
              <w:t>他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（手筒煙火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150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</w:t>
            </w:r>
            <w:r w:rsidR="00C73B36"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)</w:t>
            </w:r>
          </w:p>
        </w:tc>
      </w:tr>
      <w:tr w:rsidR="00C73B36" w:rsidRPr="00E2706B" w:rsidTr="00413159">
        <w:trPr>
          <w:trHeight w:val="483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事故当事者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863B9C" w:rsidRDefault="00C73B36" w:rsidP="00DF4BB1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○○花火実行委員会（委員長　</w:t>
            </w:r>
            <w:r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▲▲商工会議所　会頭　◇◇）</w:t>
            </w:r>
          </w:p>
        </w:tc>
      </w:tr>
      <w:tr w:rsidR="00C73B36" w:rsidRPr="00E2706B" w:rsidTr="00413159">
        <w:trPr>
          <w:trHeight w:val="405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関連事業者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煙火の消費者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○○煙火店（○○県××市▲▲町○○－○）</w:t>
            </w:r>
          </w:p>
        </w:tc>
      </w:tr>
      <w:tr w:rsidR="00C73B36" w:rsidRPr="00E2706B" w:rsidTr="00413159">
        <w:trPr>
          <w:trHeight w:val="411"/>
        </w:trPr>
        <w:tc>
          <w:tcPr>
            <w:tcW w:w="69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煙火の販売者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□□煙火店（××県●●●市△</w:t>
            </w:r>
            <w:r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町○○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 w:rsidRPr="00E96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－○</w:t>
            </w:r>
          </w:p>
        </w:tc>
      </w:tr>
      <w:tr w:rsidR="00C73B36" w:rsidRPr="00E2706B" w:rsidTr="00413159">
        <w:trPr>
          <w:trHeight w:val="985"/>
        </w:trPr>
        <w:tc>
          <w:tcPr>
            <w:tcW w:w="6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3B9C">
              <w:rPr>
                <w:rFonts w:ascii="ＭＳ ゴシック" w:eastAsia="ＭＳ ゴシック" w:hAnsi="ＭＳ ゴシック" w:hint="eastAsia"/>
                <w:szCs w:val="22"/>
              </w:rPr>
              <w:t>煙火の製造・輸入者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</w:instrText>
            </w:r>
            <w:r w:rsidRPr="002548C3">
              <w:rPr>
                <w:rFonts w:ascii="ＭＳ ゴシック" w:eastAsia="ＭＳ ゴシック" w:hAnsi="ＭＳ ゴシック" w:hint="eastAsia"/>
                <w:sz w:val="33"/>
                <w:szCs w:val="22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,</w:instrTex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1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.国産　（製造業者名：□□煙火店）</w:t>
            </w:r>
          </w:p>
          <w:p w:rsidR="00C73B36" w:rsidRPr="00BB3BF0" w:rsidRDefault="00A6079F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.輸入　（輸入先国：　　　　　）、（輸入業者名：　　　　　　）</w:t>
            </w:r>
          </w:p>
        </w:tc>
      </w:tr>
      <w:tr w:rsidR="00C73B36" w:rsidRPr="00E2706B" w:rsidTr="00413159">
        <w:trPr>
          <w:trHeight w:val="1155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煙火の消費従事者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・保安教育受講記録　</w: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.有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</w:instrText>
            </w:r>
            <w:r w:rsidRPr="002548C3">
              <w:rPr>
                <w:rFonts w:ascii="ＭＳ ゴシック" w:eastAsia="ＭＳ ゴシック" w:hAnsi="ＭＳ ゴシック" w:hint="eastAsia"/>
                <w:sz w:val="33"/>
                <w:szCs w:val="22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,</w:instrTex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2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.無</w:t>
            </w:r>
          </w:p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・煙火消費保安手帳の種類（　　　　　　　　　）</w:t>
            </w:r>
          </w:p>
          <w:p w:rsidR="00C73B36" w:rsidRPr="00BB3BF0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・その他（　　　　　　　　　　）</w:t>
            </w:r>
          </w:p>
        </w:tc>
      </w:tr>
      <w:tr w:rsidR="00C73B36" w:rsidRPr="00BB3BF0" w:rsidTr="00413159">
        <w:trPr>
          <w:trHeight w:val="964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事故の現象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.筒ばね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.過早発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.低空開発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.黒玉　</w:t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</w:instrText>
            </w:r>
            <w:r w:rsidR="00C73B36" w:rsidRPr="002548C3">
              <w:rPr>
                <w:rFonts w:ascii="ＭＳ ゴシック" w:eastAsia="ＭＳ ゴシック" w:hAnsi="ＭＳ ゴシック" w:hint="eastAsia"/>
                <w:sz w:val="33"/>
                <w:szCs w:val="22"/>
              </w:rPr>
              <w:instrText>○</w:instrTex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5</w:instrTex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 w:rsidR="00C73B3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.地上開発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.部品落下</w:t>
            </w:r>
          </w:p>
          <w:p w:rsidR="00C73B36" w:rsidRPr="00BB3BF0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.異常燃焼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.異常飛翔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.残滓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.火災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</w:t>
            </w:r>
          </w:p>
        </w:tc>
      </w:tr>
      <w:tr w:rsidR="00C73B36" w:rsidRPr="00E2706B" w:rsidTr="00DF4BB1">
        <w:trPr>
          <w:trHeight w:val="705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煙火の点火方法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A6079F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.遠隔点火（A.電気点火　B.導火線点火　C.無線点火）</w:t>
            </w:r>
          </w:p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</w:instrText>
            </w:r>
            <w:r w:rsidRPr="002548C3">
              <w:rPr>
                <w:rFonts w:ascii="ＭＳ ゴシック" w:eastAsia="ＭＳ ゴシック" w:hAnsi="ＭＳ ゴシック" w:hint="eastAsia"/>
                <w:sz w:val="33"/>
                <w:szCs w:val="22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,</w:instrText>
            </w:r>
            <w:r w:rsidR="00A6079F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2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.直接点火（A.ロングヒューズ方式　B.スターマイン方式</w:t>
            </w:r>
          </w:p>
          <w:p w:rsidR="00C73B36" w:rsidRDefault="00C73B36" w:rsidP="00DF4BB1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eq \o\ac(</w:instrText>
            </w:r>
            <w:r w:rsidRPr="002548C3">
              <w:rPr>
                <w:rFonts w:ascii="ＭＳ ゴシック" w:eastAsia="ＭＳ ゴシック" w:hAnsi="ＭＳ ゴシック" w:hint="eastAsia"/>
                <w:sz w:val="33"/>
                <w:szCs w:val="22"/>
              </w:rPr>
              <w:instrText>○</w:instrTex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,C)</w:instrTex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.投げ込み方式　D.早打ち方式　F.振り込み方式　）</w:t>
            </w:r>
          </w:p>
          <w:p w:rsidR="00C73B36" w:rsidRPr="00BB3BF0" w:rsidRDefault="00A6079F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.その他（　　　　　　　　　　　　）</w:t>
            </w:r>
          </w:p>
        </w:tc>
      </w:tr>
      <w:tr w:rsidR="00C73B36" w:rsidRPr="00E2706B" w:rsidTr="00413159">
        <w:trPr>
          <w:trHeight w:val="366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9F380F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煙火の防護措置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.有　（A.畳　B.ポリカーボネート　C.その他）</w:t>
            </w:r>
          </w:p>
          <w:p w:rsidR="00C73B36" w:rsidRDefault="00A6079F" w:rsidP="00DF4BB1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.無</w:t>
            </w:r>
          </w:p>
          <w:p w:rsidR="00C73B36" w:rsidRPr="00892F47" w:rsidRDefault="00A6079F" w:rsidP="00413159">
            <w:pPr>
              <w:ind w:leftChars="38" w:left="258" w:hangingChars="81" w:hanging="178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  <w:r w:rsidR="00C73B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.その他（　　　　　　　　　　　）</w:t>
            </w:r>
          </w:p>
        </w:tc>
      </w:tr>
      <w:tr w:rsidR="00C73B36" w:rsidRPr="00E2706B" w:rsidTr="00413159">
        <w:trPr>
          <w:trHeight w:val="485"/>
        </w:trPr>
        <w:tc>
          <w:tcPr>
            <w:tcW w:w="2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B36" w:rsidRPr="00E2706B" w:rsidRDefault="00C73B36" w:rsidP="00DF4BB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その他特記事項</w:t>
            </w:r>
          </w:p>
        </w:tc>
        <w:tc>
          <w:tcPr>
            <w:tcW w:w="7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B36" w:rsidRPr="00E2706B" w:rsidRDefault="00C73B36" w:rsidP="00DF4BB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EA1F82" w:rsidRPr="00DA2D89" w:rsidRDefault="00C73B36" w:rsidP="00DA2D89">
      <w:pPr>
        <w:rPr>
          <w:rFonts w:hint="eastAsia"/>
        </w:rPr>
      </w:pPr>
      <w:r w:rsidRPr="00E2706B">
        <w:rPr>
          <w:rFonts w:hint="eastAsia"/>
        </w:rPr>
        <w:t xml:space="preserve">　</w:t>
      </w:r>
      <w:r w:rsidRPr="00E2706B">
        <w:rPr>
          <w:rFonts w:hint="eastAsia"/>
        </w:rPr>
        <w:t>(</w:t>
      </w:r>
      <w:r w:rsidRPr="00E2706B">
        <w:rPr>
          <w:rFonts w:hint="eastAsia"/>
        </w:rPr>
        <w:t>注</w:t>
      </w:r>
      <w:r w:rsidR="00A6079F">
        <w:rPr>
          <w:rFonts w:hint="eastAsia"/>
        </w:rPr>
        <w:t>1</w:t>
      </w:r>
      <w:r w:rsidRPr="00E2706B">
        <w:rPr>
          <w:rFonts w:hint="eastAsia"/>
        </w:rPr>
        <w:t>)</w:t>
      </w:r>
      <w:r w:rsidRPr="00E2706B">
        <w:rPr>
          <w:rFonts w:hint="eastAsia"/>
        </w:rPr>
        <w:t xml:space="preserve">事故発生時の予測の風速　</w:t>
      </w:r>
      <w:r w:rsidRPr="00E2706B">
        <w:rPr>
          <w:rFonts w:hint="eastAsia"/>
        </w:rPr>
        <w:t>(</w:t>
      </w:r>
      <w:r w:rsidRPr="00E2706B">
        <w:rPr>
          <w:rFonts w:hint="eastAsia"/>
        </w:rPr>
        <w:t>注</w:t>
      </w:r>
      <w:r w:rsidR="00A6079F">
        <w:rPr>
          <w:rFonts w:hint="eastAsia"/>
        </w:rPr>
        <w:t>2</w:t>
      </w:r>
      <w:r w:rsidRPr="00E2706B">
        <w:rPr>
          <w:rFonts w:hint="eastAsia"/>
        </w:rPr>
        <w:t>)</w:t>
      </w:r>
      <w:r w:rsidRPr="00E2706B">
        <w:rPr>
          <w:rFonts w:hint="eastAsia"/>
        </w:rPr>
        <w:t>煙火の消費時間中の最大、平均（見込）</w:t>
      </w:r>
    </w:p>
    <w:sectPr w:rsidR="00EA1F82" w:rsidRPr="00DA2D89" w:rsidSect="0051735C">
      <w:headerReference w:type="default" r:id="rId8"/>
      <w:footerReference w:type="default" r:id="rId9"/>
      <w:pgSz w:w="11906" w:h="16838" w:code="9"/>
      <w:pgMar w:top="680" w:right="567" w:bottom="567" w:left="1134" w:header="851" w:footer="35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19" w:rsidRDefault="00684719">
      <w:r>
        <w:separator/>
      </w:r>
    </w:p>
  </w:endnote>
  <w:endnote w:type="continuationSeparator" w:id="0">
    <w:p w:rsidR="00684719" w:rsidRDefault="006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DF" w:rsidRDefault="004E08DF">
    <w:pPr>
      <w:pStyle w:val="a6"/>
      <w:jc w:val="center"/>
    </w:pPr>
  </w:p>
  <w:p w:rsidR="004E08DF" w:rsidRDefault="004E08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19" w:rsidRDefault="00684719">
      <w:r>
        <w:separator/>
      </w:r>
    </w:p>
  </w:footnote>
  <w:footnote w:type="continuationSeparator" w:id="0">
    <w:p w:rsidR="00684719" w:rsidRDefault="00684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0A" w:rsidRPr="00CB7CA5" w:rsidRDefault="0025140A" w:rsidP="008F692F">
    <w:pPr>
      <w:pStyle w:val="a5"/>
      <w:jc w:val="left"/>
      <w:rPr>
        <w:dstrike/>
        <w:color w:val="FF0000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04DC"/>
    <w:multiLevelType w:val="hybridMultilevel"/>
    <w:tmpl w:val="3EEAFF94"/>
    <w:lvl w:ilvl="0" w:tplc="7B40E97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48AF14B2"/>
    <w:multiLevelType w:val="hybridMultilevel"/>
    <w:tmpl w:val="AA30A1DC"/>
    <w:lvl w:ilvl="0" w:tplc="BE7E98E8">
      <w:start w:val="2"/>
      <w:numFmt w:val="bullet"/>
      <w:lvlText w:val="※"/>
      <w:lvlJc w:val="left"/>
      <w:pPr>
        <w:ind w:left="1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C7"/>
    <w:rsid w:val="0001600D"/>
    <w:rsid w:val="000249C8"/>
    <w:rsid w:val="000460AC"/>
    <w:rsid w:val="00053825"/>
    <w:rsid w:val="00055BDB"/>
    <w:rsid w:val="0007505E"/>
    <w:rsid w:val="0008696A"/>
    <w:rsid w:val="000A34DC"/>
    <w:rsid w:val="000B0999"/>
    <w:rsid w:val="000B3F83"/>
    <w:rsid w:val="000B6CAB"/>
    <w:rsid w:val="000D49F4"/>
    <w:rsid w:val="000D6E57"/>
    <w:rsid w:val="000E207B"/>
    <w:rsid w:val="000E6827"/>
    <w:rsid w:val="000F25D9"/>
    <w:rsid w:val="000F4104"/>
    <w:rsid w:val="000F5405"/>
    <w:rsid w:val="000F73DA"/>
    <w:rsid w:val="00105203"/>
    <w:rsid w:val="00107EB7"/>
    <w:rsid w:val="00123029"/>
    <w:rsid w:val="001336DF"/>
    <w:rsid w:val="0015341D"/>
    <w:rsid w:val="0015767E"/>
    <w:rsid w:val="00164D44"/>
    <w:rsid w:val="00186C85"/>
    <w:rsid w:val="001A1046"/>
    <w:rsid w:val="001A6A4C"/>
    <w:rsid w:val="001A6CE4"/>
    <w:rsid w:val="001C584E"/>
    <w:rsid w:val="001C64AB"/>
    <w:rsid w:val="001C6591"/>
    <w:rsid w:val="001D50CB"/>
    <w:rsid w:val="001E5D9B"/>
    <w:rsid w:val="001F1718"/>
    <w:rsid w:val="00206BC8"/>
    <w:rsid w:val="002130F3"/>
    <w:rsid w:val="002167E5"/>
    <w:rsid w:val="00223B90"/>
    <w:rsid w:val="002307B7"/>
    <w:rsid w:val="00233144"/>
    <w:rsid w:val="00246A76"/>
    <w:rsid w:val="0025140A"/>
    <w:rsid w:val="00263A14"/>
    <w:rsid w:val="002666C1"/>
    <w:rsid w:val="0028263D"/>
    <w:rsid w:val="00284819"/>
    <w:rsid w:val="00285346"/>
    <w:rsid w:val="002856D0"/>
    <w:rsid w:val="0028624E"/>
    <w:rsid w:val="00290B13"/>
    <w:rsid w:val="00290DBD"/>
    <w:rsid w:val="002A538D"/>
    <w:rsid w:val="002D405A"/>
    <w:rsid w:val="002D4363"/>
    <w:rsid w:val="002F73FA"/>
    <w:rsid w:val="0031530C"/>
    <w:rsid w:val="00317214"/>
    <w:rsid w:val="0032352A"/>
    <w:rsid w:val="00330132"/>
    <w:rsid w:val="00335B4E"/>
    <w:rsid w:val="003632D9"/>
    <w:rsid w:val="0036379E"/>
    <w:rsid w:val="00375C7F"/>
    <w:rsid w:val="00384632"/>
    <w:rsid w:val="003A6DA5"/>
    <w:rsid w:val="003B0C68"/>
    <w:rsid w:val="003B28FF"/>
    <w:rsid w:val="003C115F"/>
    <w:rsid w:val="003D3BCC"/>
    <w:rsid w:val="003D4689"/>
    <w:rsid w:val="003E0B1E"/>
    <w:rsid w:val="003F4805"/>
    <w:rsid w:val="00404AD1"/>
    <w:rsid w:val="0041043B"/>
    <w:rsid w:val="00411318"/>
    <w:rsid w:val="00413159"/>
    <w:rsid w:val="004136E7"/>
    <w:rsid w:val="00414AB6"/>
    <w:rsid w:val="004216EC"/>
    <w:rsid w:val="004218EB"/>
    <w:rsid w:val="00422D14"/>
    <w:rsid w:val="00436FFB"/>
    <w:rsid w:val="00443D39"/>
    <w:rsid w:val="00444EEC"/>
    <w:rsid w:val="00450690"/>
    <w:rsid w:val="00453ADB"/>
    <w:rsid w:val="00457560"/>
    <w:rsid w:val="00460F31"/>
    <w:rsid w:val="0048079A"/>
    <w:rsid w:val="00484F1D"/>
    <w:rsid w:val="0048584A"/>
    <w:rsid w:val="004861AB"/>
    <w:rsid w:val="00491D91"/>
    <w:rsid w:val="004A1303"/>
    <w:rsid w:val="004A35B2"/>
    <w:rsid w:val="004A7C75"/>
    <w:rsid w:val="004B4A74"/>
    <w:rsid w:val="004C0354"/>
    <w:rsid w:val="004C1A6B"/>
    <w:rsid w:val="004C2744"/>
    <w:rsid w:val="004C3AC6"/>
    <w:rsid w:val="004D04B2"/>
    <w:rsid w:val="004E08DF"/>
    <w:rsid w:val="004E7D45"/>
    <w:rsid w:val="004F4B4B"/>
    <w:rsid w:val="00511FBF"/>
    <w:rsid w:val="0051735C"/>
    <w:rsid w:val="00533454"/>
    <w:rsid w:val="00546DD0"/>
    <w:rsid w:val="00564E80"/>
    <w:rsid w:val="0057728A"/>
    <w:rsid w:val="005A0D7F"/>
    <w:rsid w:val="005A2CA0"/>
    <w:rsid w:val="005A4C41"/>
    <w:rsid w:val="005A7586"/>
    <w:rsid w:val="005A7D56"/>
    <w:rsid w:val="005B3E68"/>
    <w:rsid w:val="005B604F"/>
    <w:rsid w:val="005C19CE"/>
    <w:rsid w:val="005D41D3"/>
    <w:rsid w:val="005D5F1A"/>
    <w:rsid w:val="005E0B6D"/>
    <w:rsid w:val="005E65CC"/>
    <w:rsid w:val="006211D1"/>
    <w:rsid w:val="00630D53"/>
    <w:rsid w:val="00644348"/>
    <w:rsid w:val="00655D2D"/>
    <w:rsid w:val="00664786"/>
    <w:rsid w:val="00684719"/>
    <w:rsid w:val="006A1284"/>
    <w:rsid w:val="006A3483"/>
    <w:rsid w:val="006A6ADF"/>
    <w:rsid w:val="006B15D1"/>
    <w:rsid w:val="006D7D6E"/>
    <w:rsid w:val="006E275F"/>
    <w:rsid w:val="006E791E"/>
    <w:rsid w:val="006F07C7"/>
    <w:rsid w:val="00710215"/>
    <w:rsid w:val="0073081B"/>
    <w:rsid w:val="00730F15"/>
    <w:rsid w:val="00732E5E"/>
    <w:rsid w:val="00734942"/>
    <w:rsid w:val="00735057"/>
    <w:rsid w:val="0076080C"/>
    <w:rsid w:val="00760A11"/>
    <w:rsid w:val="007714F6"/>
    <w:rsid w:val="00776D6B"/>
    <w:rsid w:val="007B58E5"/>
    <w:rsid w:val="007C30C8"/>
    <w:rsid w:val="007F088E"/>
    <w:rsid w:val="007F621F"/>
    <w:rsid w:val="00804FA1"/>
    <w:rsid w:val="00812033"/>
    <w:rsid w:val="0084410D"/>
    <w:rsid w:val="00847AFB"/>
    <w:rsid w:val="00857859"/>
    <w:rsid w:val="008664BC"/>
    <w:rsid w:val="0086785C"/>
    <w:rsid w:val="008726DD"/>
    <w:rsid w:val="00892C03"/>
    <w:rsid w:val="008930DC"/>
    <w:rsid w:val="00896FB8"/>
    <w:rsid w:val="008A3B0A"/>
    <w:rsid w:val="008B66FF"/>
    <w:rsid w:val="008C0119"/>
    <w:rsid w:val="008C269B"/>
    <w:rsid w:val="008D2320"/>
    <w:rsid w:val="008E7745"/>
    <w:rsid w:val="008F692F"/>
    <w:rsid w:val="009059D4"/>
    <w:rsid w:val="009062B8"/>
    <w:rsid w:val="00907F16"/>
    <w:rsid w:val="00917FF8"/>
    <w:rsid w:val="009330D8"/>
    <w:rsid w:val="00933B25"/>
    <w:rsid w:val="00942013"/>
    <w:rsid w:val="009423A4"/>
    <w:rsid w:val="00955ACE"/>
    <w:rsid w:val="009708A9"/>
    <w:rsid w:val="00970E85"/>
    <w:rsid w:val="00980F86"/>
    <w:rsid w:val="009A1ABA"/>
    <w:rsid w:val="009A3377"/>
    <w:rsid w:val="009A3D46"/>
    <w:rsid w:val="009A5F25"/>
    <w:rsid w:val="009B0ED6"/>
    <w:rsid w:val="009B68E1"/>
    <w:rsid w:val="009B716F"/>
    <w:rsid w:val="009B7E32"/>
    <w:rsid w:val="009C5AD9"/>
    <w:rsid w:val="009D412D"/>
    <w:rsid w:val="009D5E1E"/>
    <w:rsid w:val="009E7E35"/>
    <w:rsid w:val="00A30CCD"/>
    <w:rsid w:val="00A56E04"/>
    <w:rsid w:val="00A6079F"/>
    <w:rsid w:val="00A72088"/>
    <w:rsid w:val="00A82900"/>
    <w:rsid w:val="00A835AE"/>
    <w:rsid w:val="00A9267D"/>
    <w:rsid w:val="00AA07BA"/>
    <w:rsid w:val="00AA24B3"/>
    <w:rsid w:val="00AD27D0"/>
    <w:rsid w:val="00AE23C0"/>
    <w:rsid w:val="00AF44E7"/>
    <w:rsid w:val="00B137E0"/>
    <w:rsid w:val="00B244A9"/>
    <w:rsid w:val="00B300B0"/>
    <w:rsid w:val="00B326F2"/>
    <w:rsid w:val="00B351BD"/>
    <w:rsid w:val="00B3709E"/>
    <w:rsid w:val="00B44AB2"/>
    <w:rsid w:val="00B62783"/>
    <w:rsid w:val="00B6456C"/>
    <w:rsid w:val="00B663F6"/>
    <w:rsid w:val="00B71B1F"/>
    <w:rsid w:val="00B74F98"/>
    <w:rsid w:val="00B90B3F"/>
    <w:rsid w:val="00B923FC"/>
    <w:rsid w:val="00B92F6D"/>
    <w:rsid w:val="00B93AD7"/>
    <w:rsid w:val="00B94689"/>
    <w:rsid w:val="00B948A8"/>
    <w:rsid w:val="00BA6735"/>
    <w:rsid w:val="00BA6890"/>
    <w:rsid w:val="00BB3EFE"/>
    <w:rsid w:val="00BB694C"/>
    <w:rsid w:val="00BB764A"/>
    <w:rsid w:val="00BE2D59"/>
    <w:rsid w:val="00BE34AC"/>
    <w:rsid w:val="00BE4A95"/>
    <w:rsid w:val="00BF2F54"/>
    <w:rsid w:val="00BF467D"/>
    <w:rsid w:val="00BF55A3"/>
    <w:rsid w:val="00C04D48"/>
    <w:rsid w:val="00C24F1F"/>
    <w:rsid w:val="00C3138E"/>
    <w:rsid w:val="00C45AE5"/>
    <w:rsid w:val="00C62C0B"/>
    <w:rsid w:val="00C6350A"/>
    <w:rsid w:val="00C73B36"/>
    <w:rsid w:val="00C747BB"/>
    <w:rsid w:val="00C864C7"/>
    <w:rsid w:val="00C90E63"/>
    <w:rsid w:val="00C943F1"/>
    <w:rsid w:val="00C962BF"/>
    <w:rsid w:val="00CA7924"/>
    <w:rsid w:val="00CB7CA5"/>
    <w:rsid w:val="00CC0C50"/>
    <w:rsid w:val="00CC473D"/>
    <w:rsid w:val="00CD046A"/>
    <w:rsid w:val="00CD74EA"/>
    <w:rsid w:val="00CF2A5F"/>
    <w:rsid w:val="00D010D6"/>
    <w:rsid w:val="00D03B96"/>
    <w:rsid w:val="00D211EE"/>
    <w:rsid w:val="00D30989"/>
    <w:rsid w:val="00D3214B"/>
    <w:rsid w:val="00D36A6E"/>
    <w:rsid w:val="00D42A8E"/>
    <w:rsid w:val="00D435BA"/>
    <w:rsid w:val="00D47052"/>
    <w:rsid w:val="00D476E4"/>
    <w:rsid w:val="00D67E6B"/>
    <w:rsid w:val="00D73B23"/>
    <w:rsid w:val="00D77B34"/>
    <w:rsid w:val="00D929D1"/>
    <w:rsid w:val="00DA2D89"/>
    <w:rsid w:val="00DA7AFE"/>
    <w:rsid w:val="00DB551E"/>
    <w:rsid w:val="00DC0463"/>
    <w:rsid w:val="00DC2C7B"/>
    <w:rsid w:val="00DC66D6"/>
    <w:rsid w:val="00DC670B"/>
    <w:rsid w:val="00DE58AA"/>
    <w:rsid w:val="00DF4BB1"/>
    <w:rsid w:val="00E0011E"/>
    <w:rsid w:val="00E04932"/>
    <w:rsid w:val="00E05B9F"/>
    <w:rsid w:val="00E11EF4"/>
    <w:rsid w:val="00E13505"/>
    <w:rsid w:val="00E36127"/>
    <w:rsid w:val="00E40E6D"/>
    <w:rsid w:val="00E53D97"/>
    <w:rsid w:val="00E55B32"/>
    <w:rsid w:val="00E60DFE"/>
    <w:rsid w:val="00E657BB"/>
    <w:rsid w:val="00E728CA"/>
    <w:rsid w:val="00E758BD"/>
    <w:rsid w:val="00E8474B"/>
    <w:rsid w:val="00E8555C"/>
    <w:rsid w:val="00E85E06"/>
    <w:rsid w:val="00E96E51"/>
    <w:rsid w:val="00EA18FF"/>
    <w:rsid w:val="00EA1F82"/>
    <w:rsid w:val="00EA4163"/>
    <w:rsid w:val="00EC14E0"/>
    <w:rsid w:val="00EC62BA"/>
    <w:rsid w:val="00EE1C44"/>
    <w:rsid w:val="00EE7EEC"/>
    <w:rsid w:val="00EF58DD"/>
    <w:rsid w:val="00F05CCD"/>
    <w:rsid w:val="00F07F8E"/>
    <w:rsid w:val="00F16EF7"/>
    <w:rsid w:val="00F179FF"/>
    <w:rsid w:val="00F21E9C"/>
    <w:rsid w:val="00F24114"/>
    <w:rsid w:val="00F371C7"/>
    <w:rsid w:val="00F40F1C"/>
    <w:rsid w:val="00F4380E"/>
    <w:rsid w:val="00F456D2"/>
    <w:rsid w:val="00F55340"/>
    <w:rsid w:val="00F7207C"/>
    <w:rsid w:val="00F73932"/>
    <w:rsid w:val="00F80B8F"/>
    <w:rsid w:val="00F946F2"/>
    <w:rsid w:val="00F94E6D"/>
    <w:rsid w:val="00FB06CB"/>
    <w:rsid w:val="00FB3EE7"/>
    <w:rsid w:val="00FB550E"/>
    <w:rsid w:val="00FC367D"/>
    <w:rsid w:val="00FC6BCE"/>
    <w:rsid w:val="00FD21CC"/>
    <w:rsid w:val="00FD6B53"/>
    <w:rsid w:val="00FE1464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C5AD8-EEC3-44C7-B300-016C2732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E2D59"/>
    <w:pPr>
      <w:jc w:val="center"/>
    </w:pPr>
    <w:rPr>
      <w:sz w:val="22"/>
      <w:szCs w:val="22"/>
    </w:rPr>
  </w:style>
  <w:style w:type="paragraph" w:styleId="a4">
    <w:name w:val="Closing"/>
    <w:basedOn w:val="a"/>
    <w:rsid w:val="00BE2D59"/>
    <w:pPr>
      <w:jc w:val="right"/>
    </w:pPr>
    <w:rPr>
      <w:sz w:val="22"/>
      <w:szCs w:val="22"/>
    </w:rPr>
  </w:style>
  <w:style w:type="paragraph" w:styleId="a5">
    <w:name w:val="header"/>
    <w:basedOn w:val="a"/>
    <w:rsid w:val="00D211E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211E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76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767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C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C73B36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C73B36"/>
    <w:rPr>
      <w:rFonts w:ascii="ＭＳ 明朝" w:hAnsi="Courier New" w:cs="Courier New"/>
      <w:kern w:val="2"/>
      <w:sz w:val="21"/>
      <w:szCs w:val="21"/>
    </w:rPr>
  </w:style>
  <w:style w:type="paragraph" w:styleId="ad">
    <w:name w:val="Body Text Indent"/>
    <w:basedOn w:val="a"/>
    <w:link w:val="ae"/>
    <w:rsid w:val="00C73B36"/>
    <w:pPr>
      <w:kinsoku w:val="0"/>
      <w:wordWrap w:val="0"/>
      <w:autoSpaceDE w:val="0"/>
      <w:autoSpaceDN w:val="0"/>
      <w:adjustRightInd w:val="0"/>
      <w:spacing w:line="358" w:lineRule="atLeast"/>
      <w:ind w:firstLineChars="135" w:firstLine="283"/>
      <w:jc w:val="left"/>
    </w:pPr>
    <w:rPr>
      <w:rFonts w:ascii="Mincho" w:eastAsia="Mincho" w:hAnsi="Times New Roman"/>
      <w:kern w:val="0"/>
      <w:szCs w:val="20"/>
    </w:rPr>
  </w:style>
  <w:style w:type="character" w:customStyle="1" w:styleId="ae">
    <w:name w:val="本文インデント (文字)"/>
    <w:link w:val="ad"/>
    <w:rsid w:val="00C73B36"/>
    <w:rPr>
      <w:rFonts w:ascii="Mincho" w:eastAsia="Mincho" w:hAnsi="Times New Roman"/>
      <w:sz w:val="21"/>
    </w:rPr>
  </w:style>
  <w:style w:type="paragraph" w:styleId="af">
    <w:name w:val="Body Text"/>
    <w:basedOn w:val="a"/>
    <w:link w:val="af0"/>
    <w:rsid w:val="00C73B36"/>
    <w:pPr>
      <w:kinsoku w:val="0"/>
      <w:autoSpaceDE w:val="0"/>
      <w:autoSpaceDN w:val="0"/>
      <w:adjustRightInd w:val="0"/>
      <w:spacing w:line="358" w:lineRule="atLeast"/>
    </w:pPr>
    <w:rPr>
      <w:rFonts w:ascii="Mincho" w:eastAsia="Mincho" w:hAnsi="Times New Roman"/>
      <w:kern w:val="0"/>
      <w:szCs w:val="20"/>
    </w:rPr>
  </w:style>
  <w:style w:type="character" w:customStyle="1" w:styleId="af0">
    <w:name w:val="本文 (文字)"/>
    <w:link w:val="af"/>
    <w:rsid w:val="00C73B36"/>
    <w:rPr>
      <w:rFonts w:ascii="Mincho" w:eastAsia="Mincho" w:hAnsi="Times New Roman"/>
      <w:sz w:val="21"/>
    </w:rPr>
  </w:style>
  <w:style w:type="paragraph" w:styleId="2">
    <w:name w:val="Body Text 2"/>
    <w:basedOn w:val="a"/>
    <w:link w:val="20"/>
    <w:rsid w:val="00C73B36"/>
    <w:pPr>
      <w:jc w:val="center"/>
    </w:pPr>
    <w:rPr>
      <w:rFonts w:ascii="ＭＳ 明朝"/>
      <w:w w:val="90"/>
      <w:szCs w:val="20"/>
    </w:rPr>
  </w:style>
  <w:style w:type="character" w:customStyle="1" w:styleId="20">
    <w:name w:val="本文 2 (文字)"/>
    <w:link w:val="2"/>
    <w:rsid w:val="00C73B36"/>
    <w:rPr>
      <w:rFonts w:ascii="ＭＳ 明朝"/>
      <w:w w:val="90"/>
      <w:kern w:val="2"/>
      <w:sz w:val="21"/>
    </w:rPr>
  </w:style>
  <w:style w:type="character" w:styleId="af1">
    <w:name w:val="page number"/>
    <w:rsid w:val="00C73B36"/>
  </w:style>
  <w:style w:type="paragraph" w:styleId="21">
    <w:name w:val="Body Text Indent 2"/>
    <w:basedOn w:val="a"/>
    <w:link w:val="22"/>
    <w:rsid w:val="00C73B36"/>
    <w:pPr>
      <w:autoSpaceDE w:val="0"/>
      <w:autoSpaceDN w:val="0"/>
      <w:adjustRightInd w:val="0"/>
      <w:spacing w:line="480" w:lineRule="auto"/>
      <w:ind w:leftChars="400" w:left="851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customStyle="1" w:styleId="22">
    <w:name w:val="本文インデント 2 (文字)"/>
    <w:link w:val="21"/>
    <w:rsid w:val="00C73B36"/>
    <w:rPr>
      <w:rFonts w:ascii="ＭＳ 明朝" w:hAnsi="ＭＳ 明朝" w:cs="ＭＳ 明朝"/>
      <w:color w:val="000000"/>
    </w:rPr>
  </w:style>
  <w:style w:type="paragraph" w:styleId="3">
    <w:name w:val="Body Text Indent 3"/>
    <w:basedOn w:val="a"/>
    <w:link w:val="30"/>
    <w:rsid w:val="00C73B36"/>
    <w:pPr>
      <w:autoSpaceDE w:val="0"/>
      <w:autoSpaceDN w:val="0"/>
      <w:adjustRightInd w:val="0"/>
      <w:ind w:leftChars="400" w:left="851"/>
      <w:jc w:val="left"/>
      <w:textAlignment w:val="baseline"/>
    </w:pPr>
    <w:rPr>
      <w:rFonts w:ascii="ＭＳ 明朝" w:hAnsi="ＭＳ 明朝" w:cs="ＭＳ 明朝"/>
      <w:color w:val="000000"/>
      <w:kern w:val="0"/>
      <w:sz w:val="16"/>
      <w:szCs w:val="16"/>
    </w:rPr>
  </w:style>
  <w:style w:type="character" w:customStyle="1" w:styleId="30">
    <w:name w:val="本文インデント 3 (文字)"/>
    <w:link w:val="3"/>
    <w:rsid w:val="00C73B36"/>
    <w:rPr>
      <w:rFonts w:ascii="ＭＳ 明朝" w:hAnsi="ＭＳ 明朝" w:cs="ＭＳ 明朝"/>
      <w:color w:val="000000"/>
      <w:sz w:val="16"/>
      <w:szCs w:val="16"/>
    </w:rPr>
  </w:style>
  <w:style w:type="character" w:customStyle="1" w:styleId="a7">
    <w:name w:val="フッター (文字)"/>
    <w:link w:val="a6"/>
    <w:uiPriority w:val="99"/>
    <w:rsid w:val="004E08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9E97-1A59-42C1-ABE9-5B09EE6F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高圧ガス事故措置要綱</vt:lpstr>
      <vt:lpstr>高圧ガス事故措置要綱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高圧ガス事故措置要綱</dc:title>
  <dc:subject/>
  <dc:creator>愛知県</dc:creator>
  <cp:keywords/>
  <cp:lastModifiedBy>名古屋市消防局</cp:lastModifiedBy>
  <cp:revision>2</cp:revision>
  <cp:lastPrinted>2018-03-16T06:07:00Z</cp:lastPrinted>
  <dcterms:created xsi:type="dcterms:W3CDTF">2024-09-20T00:20:00Z</dcterms:created>
  <dcterms:modified xsi:type="dcterms:W3CDTF">2024-09-20T00:20:00Z</dcterms:modified>
</cp:coreProperties>
</file>